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F24C5" w14:textId="77777777" w:rsidR="00A178BF" w:rsidRDefault="00A178BF" w:rsidP="006C4C57">
      <w:pPr>
        <w:jc w:val="center"/>
        <w:rPr>
          <w:rFonts w:ascii="Times New Roman" w:hAnsi="Times New Roman" w:cs="Times New Roman"/>
          <w:b/>
        </w:rPr>
      </w:pPr>
    </w:p>
    <w:p w14:paraId="55003691" w14:textId="26245C69" w:rsidR="00A178BF" w:rsidRPr="00BA6ABC" w:rsidRDefault="00A178BF" w:rsidP="00A178BF">
      <w:pPr>
        <w:jc w:val="center"/>
        <w:rPr>
          <w:rFonts w:ascii="Times New Roman" w:hAnsi="Times New Roman" w:cs="Times New Roman"/>
          <w:bCs/>
        </w:rPr>
      </w:pPr>
      <w:r>
        <w:rPr>
          <w:rFonts w:ascii="Times New Roman" w:hAnsi="Times New Roman" w:cs="Times New Roman"/>
          <w:b/>
        </w:rPr>
        <w:t xml:space="preserve">                                         </w:t>
      </w:r>
      <w:r w:rsidRPr="00BA6ABC">
        <w:rPr>
          <w:rFonts w:ascii="Times New Roman" w:hAnsi="Times New Roman" w:cs="Times New Roman"/>
          <w:bCs/>
        </w:rPr>
        <w:t xml:space="preserve">Согласовано </w:t>
      </w:r>
      <w:r w:rsidR="00A30232" w:rsidRPr="00BA6ABC">
        <w:rPr>
          <w:rFonts w:ascii="Times New Roman" w:hAnsi="Times New Roman" w:cs="Times New Roman"/>
          <w:bCs/>
        </w:rPr>
        <w:t>членами закупочной</w:t>
      </w:r>
      <w:r w:rsidRPr="00BA6ABC">
        <w:rPr>
          <w:rFonts w:ascii="Times New Roman" w:hAnsi="Times New Roman" w:cs="Times New Roman"/>
          <w:bCs/>
        </w:rPr>
        <w:t xml:space="preserve"> комиссии:</w:t>
      </w:r>
    </w:p>
    <w:p w14:paraId="4A208790" w14:textId="6B9733E0" w:rsidR="00A178BF" w:rsidRDefault="00A178BF" w:rsidP="00A178BF">
      <w:pPr>
        <w:jc w:val="center"/>
        <w:rPr>
          <w:rFonts w:ascii="Times New Roman" w:hAnsi="Times New Roman" w:cs="Times New Roman"/>
          <w:bCs/>
        </w:rPr>
      </w:pPr>
      <w:bookmarkStart w:id="0" w:name="_Hlk205802939"/>
      <w:r w:rsidRPr="00BA6ABC">
        <w:rPr>
          <w:rFonts w:ascii="Times New Roman" w:hAnsi="Times New Roman" w:cs="Times New Roman"/>
          <w:bCs/>
        </w:rPr>
        <w:t xml:space="preserve">       </w:t>
      </w:r>
      <w:r w:rsidR="00BA6ABC" w:rsidRPr="00BA6ABC">
        <w:rPr>
          <w:rFonts w:ascii="Times New Roman" w:hAnsi="Times New Roman" w:cs="Times New Roman"/>
          <w:bCs/>
        </w:rPr>
        <w:t xml:space="preserve"> </w:t>
      </w:r>
      <w:r w:rsidRPr="00BA6ABC">
        <w:rPr>
          <w:rFonts w:ascii="Times New Roman" w:hAnsi="Times New Roman" w:cs="Times New Roman"/>
          <w:bCs/>
        </w:rPr>
        <w:t xml:space="preserve"> Председатель</w:t>
      </w:r>
      <w:r w:rsidR="00BA6ABC" w:rsidRPr="00BA6ABC">
        <w:rPr>
          <w:rFonts w:ascii="Times New Roman" w:hAnsi="Times New Roman" w:cs="Times New Roman"/>
          <w:bCs/>
        </w:rPr>
        <w:t xml:space="preserve"> </w:t>
      </w:r>
      <w:r w:rsidRPr="00BA6ABC">
        <w:rPr>
          <w:rFonts w:ascii="Times New Roman" w:hAnsi="Times New Roman" w:cs="Times New Roman"/>
          <w:bCs/>
        </w:rPr>
        <w:t xml:space="preserve">  комиссии: </w:t>
      </w:r>
    </w:p>
    <w:p w14:paraId="20507C0D" w14:textId="23096EE5" w:rsidR="00A30232" w:rsidRPr="00BA6ABC" w:rsidRDefault="00A30232" w:rsidP="00A178BF">
      <w:pPr>
        <w:jc w:val="center"/>
        <w:rPr>
          <w:rFonts w:ascii="Times New Roman" w:hAnsi="Times New Roman" w:cs="Times New Roman"/>
          <w:bCs/>
        </w:rPr>
      </w:pPr>
      <w:r>
        <w:rPr>
          <w:rFonts w:ascii="Times New Roman" w:hAnsi="Times New Roman" w:cs="Times New Roman"/>
          <w:bCs/>
        </w:rPr>
        <w:t xml:space="preserve">           </w:t>
      </w:r>
    </w:p>
    <w:bookmarkEnd w:id="0"/>
    <w:p w14:paraId="0143542F" w14:textId="46D09792" w:rsidR="00A178BF" w:rsidRDefault="00A178BF" w:rsidP="00A178BF">
      <w:pPr>
        <w:jc w:val="center"/>
        <w:rPr>
          <w:rFonts w:ascii="Times New Roman" w:hAnsi="Times New Roman" w:cs="Times New Roman"/>
          <w:bCs/>
        </w:rPr>
      </w:pPr>
      <w:r w:rsidRPr="00BA6ABC">
        <w:rPr>
          <w:rFonts w:ascii="Times New Roman" w:hAnsi="Times New Roman" w:cs="Times New Roman"/>
          <w:bCs/>
        </w:rPr>
        <w:t xml:space="preserve">                               Заместитель Председателя   комиссии: </w:t>
      </w:r>
    </w:p>
    <w:p w14:paraId="62CBD1D6" w14:textId="3BF01125" w:rsidR="00A30232" w:rsidRPr="00BA6ABC" w:rsidRDefault="00A30232" w:rsidP="00A178BF">
      <w:pPr>
        <w:jc w:val="center"/>
        <w:rPr>
          <w:rFonts w:ascii="Times New Roman" w:hAnsi="Times New Roman" w:cs="Times New Roman"/>
          <w:bCs/>
        </w:rPr>
      </w:pPr>
      <w:r>
        <w:rPr>
          <w:rFonts w:ascii="Times New Roman" w:hAnsi="Times New Roman" w:cs="Times New Roman"/>
          <w:bCs/>
        </w:rPr>
        <w:t xml:space="preserve">          </w:t>
      </w:r>
    </w:p>
    <w:p w14:paraId="0F01378A" w14:textId="3619DA20" w:rsidR="00A178BF" w:rsidRPr="00BA6ABC" w:rsidRDefault="00A30232" w:rsidP="00A30232">
      <w:pPr>
        <w:rPr>
          <w:rFonts w:ascii="Times New Roman" w:hAnsi="Times New Roman" w:cs="Times New Roman"/>
          <w:bCs/>
        </w:rPr>
      </w:pPr>
      <w:r>
        <w:rPr>
          <w:rFonts w:ascii="Times New Roman" w:hAnsi="Times New Roman" w:cs="Times New Roman"/>
          <w:bCs/>
        </w:rPr>
        <w:t xml:space="preserve">                                                            </w:t>
      </w:r>
      <w:r w:rsidR="00A178BF" w:rsidRPr="00BA6ABC">
        <w:rPr>
          <w:rFonts w:ascii="Times New Roman" w:hAnsi="Times New Roman" w:cs="Times New Roman"/>
          <w:bCs/>
        </w:rPr>
        <w:t xml:space="preserve">Члены комиссии: </w:t>
      </w:r>
    </w:p>
    <w:p w14:paraId="7F73BE4A" w14:textId="687ECA43" w:rsidR="00A30232" w:rsidRPr="00F83C01" w:rsidRDefault="00F83C01" w:rsidP="00957A9F">
      <w:pPr>
        <w:tabs>
          <w:tab w:val="left" w:pos="3705"/>
          <w:tab w:val="center" w:pos="4677"/>
        </w:tabs>
        <w:rPr>
          <w:rFonts w:ascii="Times New Roman" w:hAnsi="Times New Roman" w:cs="Times New Roman"/>
          <w:bCs/>
        </w:rPr>
      </w:pPr>
      <w:r>
        <w:rPr>
          <w:rFonts w:ascii="Times New Roman" w:hAnsi="Times New Roman" w:cs="Times New Roman"/>
          <w:b/>
        </w:rPr>
        <w:t xml:space="preserve">                                                            </w:t>
      </w:r>
      <w:r w:rsidR="00957A9F">
        <w:rPr>
          <w:rFonts w:ascii="Times New Roman" w:hAnsi="Times New Roman" w:cs="Times New Roman"/>
          <w:b/>
        </w:rPr>
        <w:t xml:space="preserve">Согласованно </w:t>
      </w:r>
    </w:p>
    <w:p w14:paraId="2703209D" w14:textId="77777777" w:rsidR="00A178BF" w:rsidRDefault="00A178BF" w:rsidP="006C4C57">
      <w:pPr>
        <w:jc w:val="center"/>
        <w:rPr>
          <w:rFonts w:ascii="Times New Roman" w:hAnsi="Times New Roman" w:cs="Times New Roman"/>
          <w:b/>
        </w:rPr>
      </w:pPr>
    </w:p>
    <w:p w14:paraId="0691C267" w14:textId="12E99B9A" w:rsidR="00B04F9D" w:rsidRPr="006C4C57" w:rsidRDefault="00B04F9D" w:rsidP="006C4C57">
      <w:pPr>
        <w:jc w:val="center"/>
        <w:rPr>
          <w:rFonts w:ascii="Times New Roman" w:hAnsi="Times New Roman" w:cs="Times New Roman"/>
          <w:b/>
        </w:rPr>
      </w:pPr>
      <w:r w:rsidRPr="006C4C57">
        <w:rPr>
          <w:rFonts w:ascii="Times New Roman" w:hAnsi="Times New Roman" w:cs="Times New Roman"/>
          <w:b/>
        </w:rPr>
        <w:t xml:space="preserve">Извещение закупки товаров для обеспечения нужд </w:t>
      </w:r>
      <w:r w:rsidR="00467E3C">
        <w:rPr>
          <w:rFonts w:ascii="Times New Roman" w:hAnsi="Times New Roman" w:cs="Times New Roman"/>
          <w:b/>
        </w:rPr>
        <w:t>Государственного учреждения «Архивы Приднестровья»</w:t>
      </w:r>
    </w:p>
    <w:p w14:paraId="20DB8C1D" w14:textId="77777777" w:rsidR="00B04F9D" w:rsidRPr="006C4C57" w:rsidRDefault="00B04F9D" w:rsidP="00B04F9D">
      <w:pPr>
        <w:rPr>
          <w:rFonts w:ascii="Times New Roman" w:hAnsi="Times New Roman" w:cs="Times New Roman"/>
        </w:rPr>
      </w:pPr>
    </w:p>
    <w:tbl>
      <w:tblPr>
        <w:tblW w:w="1044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648"/>
        <w:gridCol w:w="2177"/>
        <w:gridCol w:w="66"/>
        <w:gridCol w:w="684"/>
        <w:gridCol w:w="756"/>
        <w:gridCol w:w="3030"/>
        <w:gridCol w:w="709"/>
        <w:gridCol w:w="992"/>
        <w:gridCol w:w="23"/>
        <w:gridCol w:w="1306"/>
        <w:gridCol w:w="31"/>
        <w:gridCol w:w="23"/>
      </w:tblGrid>
      <w:tr w:rsidR="00B04F9D" w:rsidRPr="006C4C57" w14:paraId="7F0FD5F6" w14:textId="77777777" w:rsidTr="00F20121">
        <w:trPr>
          <w:trHeight w:val="551"/>
        </w:trPr>
        <w:tc>
          <w:tcPr>
            <w:tcW w:w="648" w:type="dxa"/>
            <w:vAlign w:val="center"/>
          </w:tcPr>
          <w:p w14:paraId="219AEBD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w:t>
            </w:r>
          </w:p>
          <w:p w14:paraId="4F56262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п/п</w:t>
            </w:r>
          </w:p>
        </w:tc>
        <w:tc>
          <w:tcPr>
            <w:tcW w:w="3683" w:type="dxa"/>
            <w:gridSpan w:val="4"/>
            <w:vAlign w:val="center"/>
          </w:tcPr>
          <w:p w14:paraId="370306A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w:t>
            </w:r>
          </w:p>
        </w:tc>
        <w:tc>
          <w:tcPr>
            <w:tcW w:w="6114" w:type="dxa"/>
            <w:gridSpan w:val="7"/>
            <w:vAlign w:val="center"/>
          </w:tcPr>
          <w:p w14:paraId="0A23160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Поля для заполнения</w:t>
            </w:r>
          </w:p>
        </w:tc>
      </w:tr>
      <w:tr w:rsidR="00B04F9D" w:rsidRPr="006C4C57" w14:paraId="4327687E" w14:textId="77777777" w:rsidTr="00F20121">
        <w:trPr>
          <w:trHeight w:val="277"/>
        </w:trPr>
        <w:tc>
          <w:tcPr>
            <w:tcW w:w="10445" w:type="dxa"/>
            <w:gridSpan w:val="12"/>
          </w:tcPr>
          <w:p w14:paraId="1D904803"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1. Общая информация о закупке</w:t>
            </w:r>
          </w:p>
        </w:tc>
      </w:tr>
      <w:tr w:rsidR="00B04F9D" w:rsidRPr="006C4C57" w14:paraId="78369ADE" w14:textId="77777777" w:rsidTr="00F20121">
        <w:trPr>
          <w:trHeight w:val="551"/>
        </w:trPr>
        <w:tc>
          <w:tcPr>
            <w:tcW w:w="648" w:type="dxa"/>
            <w:vAlign w:val="center"/>
          </w:tcPr>
          <w:p w14:paraId="59E0759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130C67E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Номер извещения (номер закупки согласно утвержденному</w:t>
            </w:r>
          </w:p>
          <w:p w14:paraId="5DFA729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Плану закупок)</w:t>
            </w:r>
          </w:p>
        </w:tc>
        <w:tc>
          <w:tcPr>
            <w:tcW w:w="6114" w:type="dxa"/>
            <w:gridSpan w:val="7"/>
            <w:vAlign w:val="center"/>
          </w:tcPr>
          <w:p w14:paraId="6C0ADFBF" w14:textId="15404C0F" w:rsidR="00B04F9D" w:rsidRPr="00324387" w:rsidRDefault="00324387" w:rsidP="00510B84">
            <w:pPr>
              <w:jc w:val="center"/>
              <w:rPr>
                <w:rFonts w:ascii="Times New Roman" w:hAnsi="Times New Roman" w:cs="Times New Roman"/>
                <w:lang w:val="en-US"/>
              </w:rPr>
            </w:pPr>
            <w:r w:rsidRPr="00C1036F">
              <w:rPr>
                <w:rFonts w:ascii="Times New Roman" w:hAnsi="Times New Roman" w:cs="Times New Roman"/>
                <w:color w:val="auto"/>
                <w:lang w:val="en-US"/>
              </w:rPr>
              <w:t>2</w:t>
            </w:r>
          </w:p>
        </w:tc>
      </w:tr>
      <w:tr w:rsidR="00B04F9D" w:rsidRPr="006C4C57" w14:paraId="4A499002" w14:textId="77777777" w:rsidTr="00F20121">
        <w:trPr>
          <w:trHeight w:val="552"/>
        </w:trPr>
        <w:tc>
          <w:tcPr>
            <w:tcW w:w="648" w:type="dxa"/>
            <w:vAlign w:val="center"/>
          </w:tcPr>
          <w:p w14:paraId="61E039D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721815C4"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 xml:space="preserve">Используемый способ определения поставщика </w:t>
            </w:r>
          </w:p>
        </w:tc>
        <w:tc>
          <w:tcPr>
            <w:tcW w:w="6114" w:type="dxa"/>
            <w:gridSpan w:val="7"/>
            <w:vAlign w:val="center"/>
          </w:tcPr>
          <w:p w14:paraId="2107FB8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Запрос предложений</w:t>
            </w:r>
          </w:p>
        </w:tc>
      </w:tr>
      <w:tr w:rsidR="00B04F9D" w:rsidRPr="006C4C57" w14:paraId="2C0B7E2F" w14:textId="77777777" w:rsidTr="00F20121">
        <w:trPr>
          <w:trHeight w:val="277"/>
        </w:trPr>
        <w:tc>
          <w:tcPr>
            <w:tcW w:w="648" w:type="dxa"/>
            <w:vAlign w:val="center"/>
          </w:tcPr>
          <w:p w14:paraId="0326836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778AF43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Предмет закупки</w:t>
            </w:r>
          </w:p>
        </w:tc>
        <w:tc>
          <w:tcPr>
            <w:tcW w:w="6114" w:type="dxa"/>
            <w:gridSpan w:val="7"/>
            <w:vAlign w:val="center"/>
          </w:tcPr>
          <w:p w14:paraId="28C86D07" w14:textId="2917086E" w:rsidR="00B04F9D" w:rsidRPr="006C4C57" w:rsidRDefault="00510B84" w:rsidP="00E246BD">
            <w:pPr>
              <w:rPr>
                <w:rFonts w:ascii="Times New Roman" w:hAnsi="Times New Roman" w:cs="Times New Roman"/>
              </w:rPr>
            </w:pPr>
            <w:r>
              <w:rPr>
                <w:rFonts w:ascii="Times New Roman" w:hAnsi="Times New Roman" w:cs="Times New Roman"/>
              </w:rPr>
              <w:t xml:space="preserve">Картон </w:t>
            </w:r>
            <w:r w:rsidRPr="00453C6B">
              <w:rPr>
                <w:rFonts w:ascii="Times New Roman" w:hAnsi="Times New Roman" w:cs="Times New Roman"/>
                <w:bCs/>
              </w:rPr>
              <w:t xml:space="preserve">для подшивки документов </w:t>
            </w:r>
            <w:r w:rsidR="00410776">
              <w:rPr>
                <w:rFonts w:ascii="Times New Roman" w:hAnsi="Times New Roman" w:cs="Times New Roman"/>
              </w:rPr>
              <w:t>А4/420г/м2</w:t>
            </w:r>
          </w:p>
        </w:tc>
      </w:tr>
      <w:tr w:rsidR="00B04F9D" w:rsidRPr="006C4C57" w14:paraId="192A45CE" w14:textId="77777777" w:rsidTr="00F20121">
        <w:trPr>
          <w:trHeight w:val="273"/>
        </w:trPr>
        <w:tc>
          <w:tcPr>
            <w:tcW w:w="648" w:type="dxa"/>
            <w:vAlign w:val="center"/>
          </w:tcPr>
          <w:p w14:paraId="4FF4A658"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779E4C9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 группы товаров (работ, услуг)</w:t>
            </w:r>
          </w:p>
        </w:tc>
        <w:tc>
          <w:tcPr>
            <w:tcW w:w="6114" w:type="dxa"/>
            <w:gridSpan w:val="7"/>
            <w:vAlign w:val="center"/>
          </w:tcPr>
          <w:p w14:paraId="0EEC454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Непродовольственные товары</w:t>
            </w:r>
          </w:p>
        </w:tc>
      </w:tr>
      <w:tr w:rsidR="00B04F9D" w:rsidRPr="006C4C57" w14:paraId="7604344A" w14:textId="77777777" w:rsidTr="00F20121">
        <w:trPr>
          <w:trHeight w:val="278"/>
        </w:trPr>
        <w:tc>
          <w:tcPr>
            <w:tcW w:w="648" w:type="dxa"/>
            <w:vAlign w:val="center"/>
          </w:tcPr>
          <w:p w14:paraId="05C4AC3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683" w:type="dxa"/>
            <w:gridSpan w:val="4"/>
            <w:vAlign w:val="center"/>
          </w:tcPr>
          <w:p w14:paraId="65101658"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размещения извещения</w:t>
            </w:r>
          </w:p>
        </w:tc>
        <w:tc>
          <w:tcPr>
            <w:tcW w:w="6114" w:type="dxa"/>
            <w:gridSpan w:val="7"/>
            <w:vAlign w:val="center"/>
          </w:tcPr>
          <w:p w14:paraId="35360FAD" w14:textId="7D16FA3B" w:rsidR="00B04F9D" w:rsidRPr="002164F0" w:rsidRDefault="00410776" w:rsidP="00B04F9D">
            <w:pPr>
              <w:rPr>
                <w:rFonts w:ascii="Times New Roman" w:hAnsi="Times New Roman" w:cs="Times New Roman"/>
              </w:rPr>
            </w:pPr>
            <w:r>
              <w:rPr>
                <w:rFonts w:ascii="Times New Roman" w:hAnsi="Times New Roman" w:cs="Times New Roman"/>
                <w:color w:val="auto"/>
              </w:rPr>
              <w:t>15</w:t>
            </w:r>
            <w:r w:rsidR="0066585F" w:rsidRPr="0066585F">
              <w:rPr>
                <w:rFonts w:ascii="Times New Roman" w:hAnsi="Times New Roman" w:cs="Times New Roman"/>
                <w:color w:val="auto"/>
              </w:rPr>
              <w:t>.</w:t>
            </w:r>
            <w:r w:rsidR="006C6A29">
              <w:rPr>
                <w:rFonts w:ascii="Times New Roman" w:hAnsi="Times New Roman" w:cs="Times New Roman"/>
                <w:color w:val="auto"/>
              </w:rPr>
              <w:t>0</w:t>
            </w:r>
            <w:r>
              <w:rPr>
                <w:rFonts w:ascii="Times New Roman" w:hAnsi="Times New Roman" w:cs="Times New Roman"/>
                <w:color w:val="auto"/>
              </w:rPr>
              <w:t>4</w:t>
            </w:r>
            <w:r w:rsidR="0066585F" w:rsidRPr="0066585F">
              <w:rPr>
                <w:rFonts w:ascii="Times New Roman" w:hAnsi="Times New Roman" w:cs="Times New Roman"/>
                <w:color w:val="auto"/>
              </w:rPr>
              <w:t>.202</w:t>
            </w:r>
            <w:r w:rsidR="006C6A29">
              <w:rPr>
                <w:rFonts w:ascii="Times New Roman" w:hAnsi="Times New Roman" w:cs="Times New Roman"/>
                <w:color w:val="auto"/>
              </w:rPr>
              <w:t>6</w:t>
            </w:r>
          </w:p>
        </w:tc>
      </w:tr>
      <w:tr w:rsidR="00B04F9D" w:rsidRPr="006C4C57" w14:paraId="143F0016" w14:textId="77777777" w:rsidTr="00F20121">
        <w:trPr>
          <w:trHeight w:val="278"/>
        </w:trPr>
        <w:tc>
          <w:tcPr>
            <w:tcW w:w="10445" w:type="dxa"/>
            <w:gridSpan w:val="12"/>
            <w:vAlign w:val="center"/>
          </w:tcPr>
          <w:p w14:paraId="1A56EFEC"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2. Сведения о заказчике</w:t>
            </w:r>
          </w:p>
        </w:tc>
      </w:tr>
      <w:tr w:rsidR="00B04F9D" w:rsidRPr="006C4C57" w14:paraId="48F74E0D" w14:textId="77777777" w:rsidTr="00F20121">
        <w:trPr>
          <w:trHeight w:val="277"/>
        </w:trPr>
        <w:tc>
          <w:tcPr>
            <w:tcW w:w="648" w:type="dxa"/>
            <w:vAlign w:val="center"/>
          </w:tcPr>
          <w:p w14:paraId="4FF30D2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3A4D789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 заказчика</w:t>
            </w:r>
          </w:p>
        </w:tc>
        <w:tc>
          <w:tcPr>
            <w:tcW w:w="6114" w:type="dxa"/>
            <w:gridSpan w:val="7"/>
            <w:vAlign w:val="center"/>
          </w:tcPr>
          <w:p w14:paraId="49186C15" w14:textId="1194D45B" w:rsidR="00B04F9D" w:rsidRPr="006C4C57" w:rsidRDefault="00467E3C" w:rsidP="00B04F9D">
            <w:pPr>
              <w:rPr>
                <w:rFonts w:ascii="Times New Roman" w:hAnsi="Times New Roman" w:cs="Times New Roman"/>
              </w:rPr>
            </w:pPr>
            <w:r>
              <w:rPr>
                <w:rFonts w:ascii="Times New Roman" w:hAnsi="Times New Roman" w:cs="Times New Roman"/>
              </w:rPr>
              <w:t>ГСУДА ПМР</w:t>
            </w:r>
          </w:p>
        </w:tc>
      </w:tr>
      <w:tr w:rsidR="00B04F9D" w:rsidRPr="006C4C57" w14:paraId="01E9C72E" w14:textId="77777777" w:rsidTr="00F20121">
        <w:trPr>
          <w:trHeight w:val="273"/>
        </w:trPr>
        <w:tc>
          <w:tcPr>
            <w:tcW w:w="648" w:type="dxa"/>
            <w:vAlign w:val="center"/>
          </w:tcPr>
          <w:p w14:paraId="527A1C3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31986AF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нахождения</w:t>
            </w:r>
          </w:p>
        </w:tc>
        <w:tc>
          <w:tcPr>
            <w:tcW w:w="6114" w:type="dxa"/>
            <w:gridSpan w:val="7"/>
            <w:vAlign w:val="center"/>
          </w:tcPr>
          <w:p w14:paraId="3F4CD73B" w14:textId="5B6980EC" w:rsidR="00B04F9D" w:rsidRPr="006C4C57" w:rsidRDefault="00AF2737" w:rsidP="00B04F9D">
            <w:pPr>
              <w:rPr>
                <w:rFonts w:ascii="Times New Roman" w:hAnsi="Times New Roman" w:cs="Times New Roman"/>
              </w:rPr>
            </w:pPr>
            <w:r w:rsidRPr="0047434E">
              <w:rPr>
                <w:rFonts w:ascii="Times New Roman" w:hAnsi="Times New Roman" w:cs="Times New Roman"/>
              </w:rPr>
              <w:t>г. Тирасполь ул. Юности, 58/3</w:t>
            </w:r>
          </w:p>
        </w:tc>
      </w:tr>
      <w:tr w:rsidR="00B04F9D" w:rsidRPr="006C4C57" w14:paraId="3DDD4795" w14:textId="77777777" w:rsidTr="00F20121">
        <w:trPr>
          <w:trHeight w:val="277"/>
        </w:trPr>
        <w:tc>
          <w:tcPr>
            <w:tcW w:w="648" w:type="dxa"/>
            <w:vAlign w:val="center"/>
          </w:tcPr>
          <w:p w14:paraId="008AF3E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6DBB7D4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Почтовый адрес</w:t>
            </w:r>
          </w:p>
        </w:tc>
        <w:tc>
          <w:tcPr>
            <w:tcW w:w="6114" w:type="dxa"/>
            <w:gridSpan w:val="7"/>
            <w:vAlign w:val="center"/>
          </w:tcPr>
          <w:p w14:paraId="4CC1B22D" w14:textId="57A498CF" w:rsidR="00B04F9D" w:rsidRPr="006C4C57" w:rsidRDefault="00AF2737" w:rsidP="00B04F9D">
            <w:pPr>
              <w:rPr>
                <w:rFonts w:ascii="Times New Roman" w:hAnsi="Times New Roman" w:cs="Times New Roman"/>
              </w:rPr>
            </w:pPr>
            <w:r w:rsidRPr="0047434E">
              <w:rPr>
                <w:rFonts w:ascii="Times New Roman" w:hAnsi="Times New Roman" w:cs="Times New Roman"/>
              </w:rPr>
              <w:t>г. Тирасполь ул. Юности, 58/3</w:t>
            </w:r>
          </w:p>
        </w:tc>
      </w:tr>
      <w:tr w:rsidR="00B04F9D" w:rsidRPr="006C4C57" w14:paraId="62D81A52" w14:textId="77777777" w:rsidTr="00F20121">
        <w:trPr>
          <w:trHeight w:val="273"/>
        </w:trPr>
        <w:tc>
          <w:tcPr>
            <w:tcW w:w="648" w:type="dxa"/>
            <w:vAlign w:val="center"/>
          </w:tcPr>
          <w:p w14:paraId="6D0FF3CC"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1808BCB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Адрес электронной почты</w:t>
            </w:r>
          </w:p>
        </w:tc>
        <w:tc>
          <w:tcPr>
            <w:tcW w:w="6114" w:type="dxa"/>
            <w:gridSpan w:val="7"/>
            <w:vAlign w:val="center"/>
          </w:tcPr>
          <w:p w14:paraId="223B9537" w14:textId="7FA38D60" w:rsidR="00B04F9D" w:rsidRPr="006C4C57" w:rsidRDefault="00AF2737" w:rsidP="00B04F9D">
            <w:pPr>
              <w:rPr>
                <w:rFonts w:ascii="Times New Roman" w:hAnsi="Times New Roman" w:cs="Times New Roman"/>
              </w:rPr>
            </w:pPr>
            <w:r w:rsidRPr="0047434E">
              <w:rPr>
                <w:rFonts w:ascii="Times New Roman" w:hAnsi="Times New Roman" w:cs="Times New Roman"/>
                <w:b/>
                <w:bCs/>
                <w:sz w:val="20"/>
                <w:szCs w:val="20"/>
                <w:shd w:val="clear" w:color="auto" w:fill="FFFFFF"/>
              </w:rPr>
              <w:t>arhpmr@gsuda.gospmr.org</w:t>
            </w:r>
          </w:p>
        </w:tc>
      </w:tr>
      <w:tr w:rsidR="00B04F9D" w:rsidRPr="006C4C57" w14:paraId="7B40C8F5" w14:textId="77777777" w:rsidTr="00F20121">
        <w:trPr>
          <w:trHeight w:val="277"/>
        </w:trPr>
        <w:tc>
          <w:tcPr>
            <w:tcW w:w="648" w:type="dxa"/>
            <w:vAlign w:val="center"/>
          </w:tcPr>
          <w:p w14:paraId="1776B69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683" w:type="dxa"/>
            <w:gridSpan w:val="4"/>
            <w:vAlign w:val="center"/>
          </w:tcPr>
          <w:p w14:paraId="4047DA4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Номер контактного телефона</w:t>
            </w:r>
          </w:p>
        </w:tc>
        <w:tc>
          <w:tcPr>
            <w:tcW w:w="6114" w:type="dxa"/>
            <w:gridSpan w:val="7"/>
            <w:vAlign w:val="center"/>
          </w:tcPr>
          <w:p w14:paraId="1F8CE52E" w14:textId="45D43E94" w:rsidR="00B04F9D" w:rsidRPr="006C4C57" w:rsidRDefault="00B04F9D" w:rsidP="00B04F9D">
            <w:pPr>
              <w:rPr>
                <w:rFonts w:ascii="Times New Roman" w:hAnsi="Times New Roman" w:cs="Times New Roman"/>
              </w:rPr>
            </w:pPr>
            <w:r w:rsidRPr="006C4C57">
              <w:rPr>
                <w:rFonts w:ascii="Times New Roman" w:hAnsi="Times New Roman" w:cs="Times New Roman"/>
              </w:rPr>
              <w:t xml:space="preserve">0 (533) </w:t>
            </w:r>
            <w:r w:rsidR="00AF2737">
              <w:rPr>
                <w:rFonts w:ascii="Times New Roman" w:hAnsi="Times New Roman" w:cs="Times New Roman"/>
              </w:rPr>
              <w:t>62932</w:t>
            </w:r>
          </w:p>
        </w:tc>
      </w:tr>
      <w:tr w:rsidR="00B04F9D" w:rsidRPr="006C4C57" w14:paraId="6991A28A" w14:textId="77777777" w:rsidTr="00F20121">
        <w:trPr>
          <w:trHeight w:val="273"/>
        </w:trPr>
        <w:tc>
          <w:tcPr>
            <w:tcW w:w="648" w:type="dxa"/>
            <w:vAlign w:val="center"/>
          </w:tcPr>
          <w:p w14:paraId="7F6A687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6.</w:t>
            </w:r>
          </w:p>
        </w:tc>
        <w:tc>
          <w:tcPr>
            <w:tcW w:w="3683" w:type="dxa"/>
            <w:gridSpan w:val="4"/>
            <w:vAlign w:val="center"/>
          </w:tcPr>
          <w:p w14:paraId="3037B5F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Дополнительная информация</w:t>
            </w:r>
          </w:p>
        </w:tc>
        <w:tc>
          <w:tcPr>
            <w:tcW w:w="6114" w:type="dxa"/>
            <w:gridSpan w:val="7"/>
            <w:vAlign w:val="center"/>
          </w:tcPr>
          <w:p w14:paraId="644C98E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нет</w:t>
            </w:r>
          </w:p>
        </w:tc>
      </w:tr>
      <w:tr w:rsidR="00B04F9D" w:rsidRPr="006C4C57" w14:paraId="373C950B" w14:textId="77777777" w:rsidTr="00F20121">
        <w:trPr>
          <w:trHeight w:val="278"/>
        </w:trPr>
        <w:tc>
          <w:tcPr>
            <w:tcW w:w="10445" w:type="dxa"/>
            <w:gridSpan w:val="12"/>
            <w:vAlign w:val="center"/>
          </w:tcPr>
          <w:p w14:paraId="131567D2"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3. Информация о процедуре закупки</w:t>
            </w:r>
          </w:p>
        </w:tc>
      </w:tr>
      <w:tr w:rsidR="00B04F9D" w:rsidRPr="006C4C57" w14:paraId="3B33759C" w14:textId="77777777" w:rsidTr="00F20121">
        <w:trPr>
          <w:trHeight w:val="627"/>
        </w:trPr>
        <w:tc>
          <w:tcPr>
            <w:tcW w:w="648" w:type="dxa"/>
            <w:vAlign w:val="center"/>
          </w:tcPr>
          <w:p w14:paraId="2A2E91DA" w14:textId="77777777" w:rsidR="00B04F9D" w:rsidRPr="006C4C57" w:rsidRDefault="00B04F9D" w:rsidP="00B04F9D">
            <w:pPr>
              <w:rPr>
                <w:rFonts w:ascii="Times New Roman" w:hAnsi="Times New Roman" w:cs="Times New Roman"/>
              </w:rPr>
            </w:pPr>
          </w:p>
          <w:p w14:paraId="579E1D4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67D618C3"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начала подачи заявок</w:t>
            </w:r>
          </w:p>
        </w:tc>
        <w:tc>
          <w:tcPr>
            <w:tcW w:w="6114" w:type="dxa"/>
            <w:gridSpan w:val="7"/>
            <w:vAlign w:val="center"/>
          </w:tcPr>
          <w:p w14:paraId="1B80E73B" w14:textId="387F8C4D" w:rsidR="00B04F9D" w:rsidRPr="002164F0" w:rsidRDefault="00410776" w:rsidP="00B04F9D">
            <w:pPr>
              <w:rPr>
                <w:rFonts w:ascii="Times New Roman" w:hAnsi="Times New Roman" w:cs="Times New Roman"/>
              </w:rPr>
            </w:pPr>
            <w:r>
              <w:rPr>
                <w:rFonts w:ascii="Times New Roman" w:hAnsi="Times New Roman" w:cs="Times New Roman"/>
                <w:color w:val="000000" w:themeColor="text1"/>
              </w:rPr>
              <w:t>15</w:t>
            </w:r>
            <w:r w:rsidR="00247CD9">
              <w:rPr>
                <w:rFonts w:ascii="Times New Roman" w:hAnsi="Times New Roman" w:cs="Times New Roman"/>
                <w:color w:val="000000" w:themeColor="text1"/>
              </w:rPr>
              <w:t>.</w:t>
            </w:r>
            <w:r w:rsidR="006C6A29">
              <w:rPr>
                <w:rFonts w:ascii="Times New Roman" w:hAnsi="Times New Roman" w:cs="Times New Roman"/>
                <w:color w:val="000000" w:themeColor="text1"/>
              </w:rPr>
              <w:t>0</w:t>
            </w:r>
            <w:r>
              <w:rPr>
                <w:rFonts w:ascii="Times New Roman" w:hAnsi="Times New Roman" w:cs="Times New Roman"/>
                <w:color w:val="000000" w:themeColor="text1"/>
              </w:rPr>
              <w:t>4</w:t>
            </w:r>
            <w:r w:rsidR="00247CD9">
              <w:rPr>
                <w:rFonts w:ascii="Times New Roman" w:hAnsi="Times New Roman" w:cs="Times New Roman"/>
                <w:color w:val="000000" w:themeColor="text1"/>
              </w:rPr>
              <w:t>.202</w:t>
            </w:r>
            <w:r w:rsidR="006C6A29">
              <w:rPr>
                <w:rFonts w:ascii="Times New Roman" w:hAnsi="Times New Roman" w:cs="Times New Roman"/>
                <w:color w:val="000000" w:themeColor="text1"/>
              </w:rPr>
              <w:t>6</w:t>
            </w:r>
            <w:r w:rsidR="00B04F9D" w:rsidRPr="002164F0">
              <w:rPr>
                <w:rFonts w:ascii="Times New Roman" w:hAnsi="Times New Roman" w:cs="Times New Roman"/>
              </w:rPr>
              <w:t xml:space="preserve"> </w:t>
            </w:r>
            <w:r>
              <w:rPr>
                <w:rFonts w:ascii="Times New Roman" w:hAnsi="Times New Roman" w:cs="Times New Roman"/>
              </w:rPr>
              <w:t>11</w:t>
            </w:r>
            <w:r w:rsidR="00B04F9D" w:rsidRPr="002164F0">
              <w:rPr>
                <w:rFonts w:ascii="Times New Roman" w:hAnsi="Times New Roman" w:cs="Times New Roman"/>
              </w:rPr>
              <w:t>:00</w:t>
            </w:r>
          </w:p>
        </w:tc>
      </w:tr>
      <w:tr w:rsidR="00B04F9D" w:rsidRPr="006C4C57" w14:paraId="18E4F372" w14:textId="77777777" w:rsidTr="00F20121">
        <w:trPr>
          <w:trHeight w:val="679"/>
        </w:trPr>
        <w:tc>
          <w:tcPr>
            <w:tcW w:w="648" w:type="dxa"/>
            <w:vAlign w:val="center"/>
          </w:tcPr>
          <w:p w14:paraId="4033BDD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1C067E4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окончания подачи заявок</w:t>
            </w:r>
          </w:p>
        </w:tc>
        <w:tc>
          <w:tcPr>
            <w:tcW w:w="6114" w:type="dxa"/>
            <w:gridSpan w:val="7"/>
            <w:vAlign w:val="center"/>
          </w:tcPr>
          <w:p w14:paraId="40265057" w14:textId="304FD4CB" w:rsidR="00B04F9D" w:rsidRPr="002164F0" w:rsidRDefault="00410776" w:rsidP="00B04F9D">
            <w:pPr>
              <w:rPr>
                <w:rFonts w:ascii="Times New Roman" w:hAnsi="Times New Roman" w:cs="Times New Roman"/>
              </w:rPr>
            </w:pPr>
            <w:r>
              <w:rPr>
                <w:rFonts w:ascii="Times New Roman" w:hAnsi="Times New Roman" w:cs="Times New Roman"/>
                <w:color w:val="auto"/>
              </w:rPr>
              <w:t>23</w:t>
            </w:r>
            <w:r w:rsidR="00247CD9">
              <w:rPr>
                <w:rFonts w:ascii="Times New Roman" w:hAnsi="Times New Roman" w:cs="Times New Roman"/>
                <w:color w:val="auto"/>
              </w:rPr>
              <w:t>.</w:t>
            </w:r>
            <w:r w:rsidR="006C6A29">
              <w:rPr>
                <w:rFonts w:ascii="Times New Roman" w:hAnsi="Times New Roman" w:cs="Times New Roman"/>
                <w:color w:val="auto"/>
              </w:rPr>
              <w:t>04</w:t>
            </w:r>
            <w:r w:rsidR="00247CD9">
              <w:rPr>
                <w:rFonts w:ascii="Times New Roman" w:hAnsi="Times New Roman" w:cs="Times New Roman"/>
                <w:color w:val="auto"/>
              </w:rPr>
              <w:t>.2025</w:t>
            </w:r>
            <w:r w:rsidR="00B04F9D" w:rsidRPr="002164F0">
              <w:rPr>
                <w:rFonts w:ascii="Times New Roman" w:hAnsi="Times New Roman" w:cs="Times New Roman"/>
              </w:rPr>
              <w:t xml:space="preserve"> </w:t>
            </w:r>
            <w:r w:rsidR="002164F0" w:rsidRPr="002164F0">
              <w:rPr>
                <w:rFonts w:ascii="Times New Roman" w:hAnsi="Times New Roman" w:cs="Times New Roman"/>
              </w:rPr>
              <w:t>1</w:t>
            </w:r>
            <w:r>
              <w:rPr>
                <w:rFonts w:ascii="Times New Roman" w:hAnsi="Times New Roman" w:cs="Times New Roman"/>
              </w:rPr>
              <w:t>3</w:t>
            </w:r>
            <w:r w:rsidR="00B04F9D" w:rsidRPr="002164F0">
              <w:rPr>
                <w:rFonts w:ascii="Times New Roman" w:hAnsi="Times New Roman" w:cs="Times New Roman"/>
              </w:rPr>
              <w:t>:</w:t>
            </w:r>
            <w:r>
              <w:rPr>
                <w:rFonts w:ascii="Times New Roman" w:hAnsi="Times New Roman" w:cs="Times New Roman"/>
              </w:rPr>
              <w:t>3</w:t>
            </w:r>
            <w:r w:rsidR="00B04F9D" w:rsidRPr="002164F0">
              <w:rPr>
                <w:rFonts w:ascii="Times New Roman" w:hAnsi="Times New Roman" w:cs="Times New Roman"/>
              </w:rPr>
              <w:t>0</w:t>
            </w:r>
          </w:p>
        </w:tc>
      </w:tr>
      <w:tr w:rsidR="00B04F9D" w:rsidRPr="006C4C57" w14:paraId="6871ECC4" w14:textId="77777777" w:rsidTr="00F20121">
        <w:trPr>
          <w:trHeight w:val="273"/>
        </w:trPr>
        <w:tc>
          <w:tcPr>
            <w:tcW w:w="648" w:type="dxa"/>
            <w:vAlign w:val="center"/>
          </w:tcPr>
          <w:p w14:paraId="225C2E1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4560DB6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подачи заявок</w:t>
            </w:r>
          </w:p>
        </w:tc>
        <w:tc>
          <w:tcPr>
            <w:tcW w:w="6114" w:type="dxa"/>
            <w:gridSpan w:val="7"/>
            <w:vAlign w:val="center"/>
          </w:tcPr>
          <w:p w14:paraId="2FCD0CD4" w14:textId="5636EF88" w:rsidR="00B04F9D" w:rsidRPr="00324387" w:rsidRDefault="00324387" w:rsidP="00B04F9D">
            <w:pPr>
              <w:rPr>
                <w:rFonts w:ascii="Times New Roman" w:hAnsi="Times New Roman" w:cs="Times New Roman"/>
                <w:lang w:val="en-US"/>
              </w:rPr>
            </w:pPr>
            <w:r w:rsidRPr="00324387">
              <w:rPr>
                <w:rFonts w:ascii="Times New Roman" w:hAnsi="Times New Roman" w:cs="Times New Roman"/>
              </w:rPr>
              <w:t>ГСУДА ПМР. г. Тирасполь ул. Юности, 58/3</w:t>
            </w:r>
          </w:p>
        </w:tc>
      </w:tr>
      <w:tr w:rsidR="00B04F9D" w:rsidRPr="006C4C57" w14:paraId="3414EF11" w14:textId="77777777" w:rsidTr="00F20121">
        <w:trPr>
          <w:trHeight w:val="277"/>
        </w:trPr>
        <w:tc>
          <w:tcPr>
            <w:tcW w:w="648" w:type="dxa"/>
            <w:vAlign w:val="center"/>
          </w:tcPr>
          <w:p w14:paraId="75950D8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72356E6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Порядок подачи заявок</w:t>
            </w:r>
          </w:p>
        </w:tc>
        <w:tc>
          <w:tcPr>
            <w:tcW w:w="6114" w:type="dxa"/>
            <w:gridSpan w:val="7"/>
            <w:vAlign w:val="center"/>
          </w:tcPr>
          <w:p w14:paraId="06D853D6" w14:textId="03952C1D" w:rsidR="00B04F9D" w:rsidRPr="0066585F" w:rsidRDefault="00B04F9D" w:rsidP="00B04F9D">
            <w:pPr>
              <w:rPr>
                <w:rFonts w:ascii="Times New Roman" w:hAnsi="Times New Roman" w:cs="Times New Roman"/>
                <w:color w:val="EE0000"/>
                <w:sz w:val="22"/>
                <w:szCs w:val="22"/>
              </w:rPr>
            </w:pPr>
            <w:r w:rsidRPr="0066585F">
              <w:rPr>
                <w:rFonts w:ascii="Times New Roman" w:hAnsi="Times New Roman" w:cs="Times New Roman"/>
                <w:color w:val="auto"/>
                <w:sz w:val="22"/>
                <w:szCs w:val="22"/>
              </w:rPr>
              <w:t xml:space="preserve">Заявки подаются в письменной форме в запечатанном </w:t>
            </w:r>
            <w:r w:rsidR="0066585F" w:rsidRPr="0066585F">
              <w:rPr>
                <w:rFonts w:ascii="Times New Roman" w:hAnsi="Times New Roman" w:cs="Times New Roman"/>
                <w:color w:val="auto"/>
                <w:sz w:val="22"/>
                <w:szCs w:val="22"/>
              </w:rPr>
              <w:t>конверте, не</w:t>
            </w:r>
            <w:r w:rsidR="00AF2737" w:rsidRPr="0066585F">
              <w:rPr>
                <w:rFonts w:ascii="Times New Roman" w:hAnsi="Times New Roman" w:cs="Times New Roman"/>
                <w:color w:val="auto"/>
                <w:sz w:val="22"/>
                <w:szCs w:val="22"/>
              </w:rPr>
              <w:t xml:space="preserve"> позволяющем просматривать содержание заявки до момента её вскрытия. Предложения, поступающие с нарушением сроков окончания подачи заявок, не будут допущены к рассмотрению на заседании комиссии по закупкам по</w:t>
            </w:r>
            <w:r w:rsidRPr="0066585F">
              <w:rPr>
                <w:rFonts w:ascii="Times New Roman" w:hAnsi="Times New Roman" w:cs="Times New Roman"/>
                <w:color w:val="auto"/>
                <w:sz w:val="22"/>
                <w:szCs w:val="22"/>
              </w:rPr>
              <w:t xml:space="preserve">  адресу: г. Тирасполь, ул. </w:t>
            </w:r>
            <w:r w:rsidR="00AF2737" w:rsidRPr="0066585F">
              <w:rPr>
                <w:rFonts w:ascii="Times New Roman" w:hAnsi="Times New Roman" w:cs="Times New Roman"/>
                <w:color w:val="auto"/>
                <w:sz w:val="22"/>
                <w:szCs w:val="22"/>
              </w:rPr>
              <w:t>Юности</w:t>
            </w:r>
            <w:r w:rsidRPr="0066585F">
              <w:rPr>
                <w:rFonts w:ascii="Times New Roman" w:hAnsi="Times New Roman" w:cs="Times New Roman"/>
                <w:color w:val="auto"/>
                <w:sz w:val="22"/>
                <w:szCs w:val="22"/>
              </w:rPr>
              <w:t>, 5</w:t>
            </w:r>
            <w:r w:rsidR="00AF2737" w:rsidRPr="0066585F">
              <w:rPr>
                <w:rFonts w:ascii="Times New Roman" w:hAnsi="Times New Roman" w:cs="Times New Roman"/>
                <w:color w:val="auto"/>
                <w:sz w:val="22"/>
                <w:szCs w:val="22"/>
              </w:rPr>
              <w:t>8/3</w:t>
            </w:r>
            <w:r w:rsidRPr="0066585F">
              <w:rPr>
                <w:rFonts w:ascii="Times New Roman" w:hAnsi="Times New Roman" w:cs="Times New Roman"/>
                <w:color w:val="auto"/>
                <w:sz w:val="22"/>
                <w:szCs w:val="22"/>
              </w:rPr>
              <w:t>, (канцелярия) с сопроводительным письмом</w:t>
            </w:r>
            <w:r w:rsidR="00026106" w:rsidRPr="0066585F">
              <w:rPr>
                <w:color w:val="auto"/>
                <w:sz w:val="22"/>
                <w:szCs w:val="22"/>
              </w:rPr>
              <w:t xml:space="preserve"> </w:t>
            </w:r>
            <w:r w:rsidR="00026106" w:rsidRPr="0066585F">
              <w:rPr>
                <w:rFonts w:ascii="Times New Roman" w:hAnsi="Times New Roman" w:cs="Times New Roman"/>
                <w:color w:val="auto"/>
                <w:sz w:val="22"/>
                <w:szCs w:val="22"/>
              </w:rPr>
              <w:t xml:space="preserve">или в электронной форме документа на </w:t>
            </w:r>
            <w:r w:rsidR="00F80D61" w:rsidRPr="0066585F">
              <w:rPr>
                <w:rFonts w:ascii="Times New Roman" w:hAnsi="Times New Roman" w:cs="Times New Roman"/>
                <w:color w:val="auto"/>
                <w:sz w:val="22"/>
                <w:szCs w:val="22"/>
              </w:rPr>
              <w:t>электронный</w:t>
            </w:r>
            <w:r w:rsidR="00026106" w:rsidRPr="0066585F">
              <w:rPr>
                <w:rFonts w:ascii="Times New Roman" w:hAnsi="Times New Roman" w:cs="Times New Roman"/>
                <w:color w:val="auto"/>
                <w:sz w:val="22"/>
                <w:szCs w:val="22"/>
              </w:rPr>
              <w:t xml:space="preserve"> адрес </w:t>
            </w:r>
            <w:r w:rsidR="00AF2737" w:rsidRPr="0066585F">
              <w:rPr>
                <w:rFonts w:ascii="Times New Roman" w:hAnsi="Times New Roman" w:cs="Times New Roman"/>
                <w:b/>
                <w:bCs/>
                <w:sz w:val="22"/>
                <w:szCs w:val="22"/>
                <w:shd w:val="clear" w:color="auto" w:fill="FFFFFF"/>
              </w:rPr>
              <w:t>arhpmr@gsuda.gospmr.org</w:t>
            </w:r>
          </w:p>
        </w:tc>
      </w:tr>
      <w:tr w:rsidR="00B04F9D" w:rsidRPr="006C4C57" w14:paraId="6F53A870" w14:textId="77777777" w:rsidTr="00F20121">
        <w:trPr>
          <w:trHeight w:val="273"/>
        </w:trPr>
        <w:tc>
          <w:tcPr>
            <w:tcW w:w="648" w:type="dxa"/>
            <w:vAlign w:val="center"/>
          </w:tcPr>
          <w:p w14:paraId="22242D1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683" w:type="dxa"/>
            <w:gridSpan w:val="4"/>
            <w:vAlign w:val="center"/>
          </w:tcPr>
          <w:p w14:paraId="60E314B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проведения закупки</w:t>
            </w:r>
          </w:p>
        </w:tc>
        <w:tc>
          <w:tcPr>
            <w:tcW w:w="6114" w:type="dxa"/>
            <w:gridSpan w:val="7"/>
            <w:vAlign w:val="center"/>
          </w:tcPr>
          <w:p w14:paraId="029D8067" w14:textId="4C091200" w:rsidR="00B04F9D" w:rsidRPr="002164F0" w:rsidRDefault="00410776" w:rsidP="00B04F9D">
            <w:pPr>
              <w:rPr>
                <w:rFonts w:ascii="Times New Roman" w:hAnsi="Times New Roman" w:cs="Times New Roman"/>
              </w:rPr>
            </w:pPr>
            <w:r>
              <w:rPr>
                <w:rFonts w:ascii="Times New Roman" w:hAnsi="Times New Roman" w:cs="Times New Roman"/>
              </w:rPr>
              <w:t>23</w:t>
            </w:r>
            <w:r w:rsidR="00247CD9">
              <w:rPr>
                <w:rFonts w:ascii="Times New Roman" w:hAnsi="Times New Roman" w:cs="Times New Roman"/>
              </w:rPr>
              <w:t>.</w:t>
            </w:r>
            <w:r w:rsidR="006C6A29">
              <w:rPr>
                <w:rFonts w:ascii="Times New Roman" w:hAnsi="Times New Roman" w:cs="Times New Roman"/>
              </w:rPr>
              <w:t>04</w:t>
            </w:r>
            <w:r w:rsidR="00247CD9">
              <w:rPr>
                <w:rFonts w:ascii="Times New Roman" w:hAnsi="Times New Roman" w:cs="Times New Roman"/>
              </w:rPr>
              <w:t>.202</w:t>
            </w:r>
            <w:r w:rsidR="006C6A29">
              <w:rPr>
                <w:rFonts w:ascii="Times New Roman" w:hAnsi="Times New Roman" w:cs="Times New Roman"/>
              </w:rPr>
              <w:t>6</w:t>
            </w:r>
            <w:r w:rsidR="00B04F9D" w:rsidRPr="002164F0">
              <w:rPr>
                <w:rFonts w:ascii="Times New Roman" w:hAnsi="Times New Roman" w:cs="Times New Roman"/>
              </w:rPr>
              <w:t xml:space="preserve"> в 1</w:t>
            </w:r>
            <w:r>
              <w:rPr>
                <w:rFonts w:ascii="Times New Roman" w:hAnsi="Times New Roman" w:cs="Times New Roman"/>
              </w:rPr>
              <w:t>3</w:t>
            </w:r>
            <w:r w:rsidR="00B04F9D" w:rsidRPr="002164F0">
              <w:rPr>
                <w:rFonts w:ascii="Times New Roman" w:hAnsi="Times New Roman" w:cs="Times New Roman"/>
              </w:rPr>
              <w:t>:</w:t>
            </w:r>
            <w:r>
              <w:rPr>
                <w:rFonts w:ascii="Times New Roman" w:hAnsi="Times New Roman" w:cs="Times New Roman"/>
              </w:rPr>
              <w:t>3</w:t>
            </w:r>
            <w:r w:rsidR="00B04F9D" w:rsidRPr="002164F0">
              <w:rPr>
                <w:rFonts w:ascii="Times New Roman" w:hAnsi="Times New Roman" w:cs="Times New Roman"/>
              </w:rPr>
              <w:t>0</w:t>
            </w:r>
          </w:p>
        </w:tc>
      </w:tr>
      <w:tr w:rsidR="00B04F9D" w:rsidRPr="006C4C57" w14:paraId="087EF629" w14:textId="77777777" w:rsidTr="00F20121">
        <w:trPr>
          <w:trHeight w:val="425"/>
        </w:trPr>
        <w:tc>
          <w:tcPr>
            <w:tcW w:w="648" w:type="dxa"/>
            <w:vAlign w:val="center"/>
          </w:tcPr>
          <w:p w14:paraId="7771B34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6.</w:t>
            </w:r>
          </w:p>
        </w:tc>
        <w:tc>
          <w:tcPr>
            <w:tcW w:w="3683" w:type="dxa"/>
            <w:gridSpan w:val="4"/>
            <w:vAlign w:val="center"/>
          </w:tcPr>
          <w:p w14:paraId="5FF836A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проведения закупки</w:t>
            </w:r>
          </w:p>
        </w:tc>
        <w:tc>
          <w:tcPr>
            <w:tcW w:w="6114" w:type="dxa"/>
            <w:gridSpan w:val="7"/>
            <w:vAlign w:val="center"/>
          </w:tcPr>
          <w:p w14:paraId="5055D952" w14:textId="1B4FA8F8" w:rsidR="00B04F9D" w:rsidRPr="002164F0" w:rsidRDefault="00AF2737" w:rsidP="00B04F9D">
            <w:pPr>
              <w:rPr>
                <w:rFonts w:ascii="Times New Roman" w:hAnsi="Times New Roman" w:cs="Times New Roman"/>
              </w:rPr>
            </w:pPr>
            <w:r>
              <w:rPr>
                <w:rFonts w:ascii="Times New Roman" w:hAnsi="Times New Roman" w:cs="Times New Roman"/>
              </w:rPr>
              <w:t>ГСУДА ПМР</w:t>
            </w:r>
            <w:r w:rsidRPr="0047434E">
              <w:rPr>
                <w:rFonts w:ascii="Times New Roman" w:hAnsi="Times New Roman" w:cs="Times New Roman"/>
              </w:rPr>
              <w:t xml:space="preserve"> г. Тирасполь ул. Юности, 58/3</w:t>
            </w:r>
          </w:p>
        </w:tc>
      </w:tr>
      <w:tr w:rsidR="00B04F9D" w:rsidRPr="006C4C57" w14:paraId="44345ADF" w14:textId="77777777" w:rsidTr="00F20121">
        <w:trPr>
          <w:trHeight w:val="1103"/>
        </w:trPr>
        <w:tc>
          <w:tcPr>
            <w:tcW w:w="648" w:type="dxa"/>
            <w:vAlign w:val="center"/>
          </w:tcPr>
          <w:p w14:paraId="09B62E6E" w14:textId="77777777" w:rsidR="00B04F9D" w:rsidRPr="006C4C57" w:rsidRDefault="00B04F9D" w:rsidP="00B04F9D">
            <w:pPr>
              <w:rPr>
                <w:rFonts w:ascii="Times New Roman" w:hAnsi="Times New Roman" w:cs="Times New Roman"/>
              </w:rPr>
            </w:pPr>
          </w:p>
          <w:p w14:paraId="2D1FF9E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7.</w:t>
            </w:r>
          </w:p>
        </w:tc>
        <w:tc>
          <w:tcPr>
            <w:tcW w:w="3683" w:type="dxa"/>
            <w:gridSpan w:val="4"/>
            <w:vAlign w:val="center"/>
          </w:tcPr>
          <w:p w14:paraId="3EC2880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Порядок оценки заявок, окончательных предложений участников закупки и критерии этой оценки</w:t>
            </w:r>
          </w:p>
          <w:p w14:paraId="47EA4DF6" w14:textId="77777777" w:rsidR="00B04F9D" w:rsidRPr="006C4C57" w:rsidRDefault="00B04F9D" w:rsidP="00B04F9D">
            <w:pPr>
              <w:rPr>
                <w:rFonts w:ascii="Times New Roman" w:hAnsi="Times New Roman" w:cs="Times New Roman"/>
              </w:rPr>
            </w:pPr>
          </w:p>
        </w:tc>
        <w:tc>
          <w:tcPr>
            <w:tcW w:w="6114" w:type="dxa"/>
            <w:gridSpan w:val="7"/>
            <w:vAlign w:val="center"/>
          </w:tcPr>
          <w:p w14:paraId="49A3B294" w14:textId="77777777" w:rsidR="00B04F9D" w:rsidRPr="0066585F" w:rsidRDefault="006C4C57" w:rsidP="00026106">
            <w:pPr>
              <w:autoSpaceDE w:val="0"/>
              <w:autoSpaceDN w:val="0"/>
              <w:ind w:firstLine="369"/>
              <w:jc w:val="both"/>
              <w:rPr>
                <w:rFonts w:ascii="Times New Roman" w:eastAsia="Times New Roman" w:hAnsi="Times New Roman" w:cs="Times New Roman"/>
                <w:color w:val="auto"/>
                <w:sz w:val="22"/>
                <w:szCs w:val="22"/>
                <w:lang w:eastAsia="en-US" w:bidi="ar-SA"/>
              </w:rPr>
            </w:pPr>
            <w:r w:rsidRPr="0066585F">
              <w:rPr>
                <w:rFonts w:ascii="Times New Roman" w:eastAsia="Times New Roman" w:hAnsi="Times New Roman" w:cs="Times New Roman"/>
                <w:color w:val="auto"/>
                <w:sz w:val="22"/>
                <w:szCs w:val="22"/>
                <w:lang w:eastAsia="en-US" w:bidi="ar-SA"/>
              </w:rPr>
              <w:t xml:space="preserve">Порядок оценки заявок, окончательных предложений участников закупки осуществляется в соответствии со статьей 22 Закона Приднестровской Молдавской Республики «О закупках в Приднестровской Молдавской Республики» и в соответствии с Постановлением Правительства Приднестровской Молдавской Республики от 25 марта 2020 года № 78 «Об утверждении Порядка оценки заявок, </w:t>
            </w:r>
            <w:r w:rsidRPr="0066585F">
              <w:rPr>
                <w:rFonts w:ascii="Times New Roman" w:eastAsia="Times New Roman" w:hAnsi="Times New Roman" w:cs="Times New Roman"/>
                <w:color w:val="auto"/>
                <w:sz w:val="22"/>
                <w:szCs w:val="22"/>
                <w:lang w:eastAsia="en-US" w:bidi="ar-SA"/>
              </w:rPr>
              <w:lastRenderedPageBreak/>
              <w:t>окончательных предложений участников закупки при проведении запроса предложений».</w:t>
            </w:r>
          </w:p>
          <w:p w14:paraId="02BDBE26" w14:textId="03BDDA5C" w:rsidR="000B12DE" w:rsidRPr="00553D02" w:rsidRDefault="00026106" w:rsidP="0066585F">
            <w:pPr>
              <w:autoSpaceDE w:val="0"/>
              <w:autoSpaceDN w:val="0"/>
              <w:ind w:firstLine="369"/>
              <w:jc w:val="both"/>
              <w:rPr>
                <w:rFonts w:ascii="Times New Roman" w:eastAsia="Times New Roman" w:hAnsi="Times New Roman" w:cs="Times New Roman"/>
                <w:color w:val="auto"/>
                <w:lang w:eastAsia="en-US" w:bidi="ar-SA"/>
              </w:rPr>
            </w:pPr>
            <w:r w:rsidRPr="0066585F">
              <w:rPr>
                <w:rFonts w:ascii="Times New Roman" w:eastAsia="Times New Roman" w:hAnsi="Times New Roman" w:cs="Times New Roman"/>
                <w:color w:val="auto"/>
                <w:sz w:val="22"/>
                <w:szCs w:val="22"/>
                <w:lang w:eastAsia="en-US" w:bidi="ar-SA"/>
              </w:rPr>
              <w:t>Критериями оценки заявки, окончательного предложения участника закупки являются: стоимостной критерий – цена контракта (удельный вес критерия 100%).</w:t>
            </w:r>
          </w:p>
        </w:tc>
      </w:tr>
      <w:tr w:rsidR="00B04F9D" w:rsidRPr="006C4C57" w14:paraId="32AC715B" w14:textId="77777777" w:rsidTr="00F20121">
        <w:trPr>
          <w:trHeight w:val="346"/>
        </w:trPr>
        <w:tc>
          <w:tcPr>
            <w:tcW w:w="10445" w:type="dxa"/>
            <w:gridSpan w:val="12"/>
            <w:vAlign w:val="center"/>
          </w:tcPr>
          <w:p w14:paraId="278EF728"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lastRenderedPageBreak/>
              <w:t>4. Начальная (максимальная) цена контракта</w:t>
            </w:r>
          </w:p>
        </w:tc>
      </w:tr>
      <w:tr w:rsidR="00B04F9D" w:rsidRPr="006C4C57" w14:paraId="30A5E6BC" w14:textId="77777777" w:rsidTr="00F20121">
        <w:trPr>
          <w:trHeight w:val="273"/>
        </w:trPr>
        <w:tc>
          <w:tcPr>
            <w:tcW w:w="648" w:type="dxa"/>
            <w:vAlign w:val="center"/>
          </w:tcPr>
          <w:p w14:paraId="1C856FE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46229B1A" w14:textId="77777777" w:rsidR="00B04F9D" w:rsidRPr="002164F0" w:rsidRDefault="00B04F9D" w:rsidP="00B04F9D">
            <w:pPr>
              <w:rPr>
                <w:rFonts w:ascii="Times New Roman" w:hAnsi="Times New Roman" w:cs="Times New Roman"/>
              </w:rPr>
            </w:pPr>
            <w:r w:rsidRPr="002164F0">
              <w:rPr>
                <w:rFonts w:ascii="Times New Roman" w:hAnsi="Times New Roman" w:cs="Times New Roman"/>
              </w:rPr>
              <w:t>Начальная (максимальная) цена контракта</w:t>
            </w:r>
          </w:p>
        </w:tc>
        <w:tc>
          <w:tcPr>
            <w:tcW w:w="6114" w:type="dxa"/>
            <w:gridSpan w:val="7"/>
            <w:vAlign w:val="center"/>
          </w:tcPr>
          <w:p w14:paraId="38A51867" w14:textId="3880F2D2" w:rsidR="00B04F9D" w:rsidRPr="002164F0" w:rsidRDefault="00410776" w:rsidP="00B04F9D">
            <w:pPr>
              <w:rPr>
                <w:rFonts w:ascii="Times New Roman" w:hAnsi="Times New Roman" w:cs="Times New Roman"/>
              </w:rPr>
            </w:pPr>
            <w:r>
              <w:rPr>
                <w:rFonts w:ascii="Times New Roman" w:hAnsi="Times New Roman" w:cs="Times New Roman"/>
                <w:color w:val="000000" w:themeColor="text1"/>
              </w:rPr>
              <w:t>22800</w:t>
            </w:r>
            <w:r w:rsidR="006D3F8F" w:rsidRPr="006D3F8F">
              <w:rPr>
                <w:rFonts w:ascii="Times New Roman" w:hAnsi="Times New Roman" w:cs="Times New Roman"/>
                <w:color w:val="000000" w:themeColor="text1"/>
              </w:rPr>
              <w:t>,00</w:t>
            </w:r>
          </w:p>
        </w:tc>
      </w:tr>
      <w:tr w:rsidR="00B04F9D" w:rsidRPr="006C4C57" w14:paraId="713312F4" w14:textId="77777777" w:rsidTr="00F20121">
        <w:trPr>
          <w:trHeight w:val="277"/>
        </w:trPr>
        <w:tc>
          <w:tcPr>
            <w:tcW w:w="648" w:type="dxa"/>
            <w:vAlign w:val="center"/>
          </w:tcPr>
          <w:p w14:paraId="6791806D"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53F8D66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Валюта</w:t>
            </w:r>
          </w:p>
        </w:tc>
        <w:tc>
          <w:tcPr>
            <w:tcW w:w="6114" w:type="dxa"/>
            <w:gridSpan w:val="7"/>
            <w:vAlign w:val="center"/>
          </w:tcPr>
          <w:p w14:paraId="0C45EA1D"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Рубль ПМР</w:t>
            </w:r>
          </w:p>
        </w:tc>
      </w:tr>
      <w:tr w:rsidR="00B04F9D" w:rsidRPr="006C4C57" w14:paraId="54FD7A80" w14:textId="77777777" w:rsidTr="00F20121">
        <w:trPr>
          <w:trHeight w:val="273"/>
        </w:trPr>
        <w:tc>
          <w:tcPr>
            <w:tcW w:w="648" w:type="dxa"/>
            <w:vAlign w:val="center"/>
          </w:tcPr>
          <w:p w14:paraId="4F6B123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59A71103"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Источник финансирования</w:t>
            </w:r>
          </w:p>
        </w:tc>
        <w:tc>
          <w:tcPr>
            <w:tcW w:w="6114" w:type="dxa"/>
            <w:gridSpan w:val="7"/>
            <w:vAlign w:val="center"/>
          </w:tcPr>
          <w:p w14:paraId="7944870A" w14:textId="5FCB7207" w:rsidR="00B04F9D" w:rsidRPr="00324387" w:rsidRDefault="00324387" w:rsidP="00B04F9D">
            <w:pPr>
              <w:rPr>
                <w:rFonts w:ascii="Times New Roman" w:hAnsi="Times New Roman" w:cs="Times New Roman"/>
              </w:rPr>
            </w:pPr>
            <w:r w:rsidRPr="00A35812">
              <w:rPr>
                <w:rFonts w:ascii="Times New Roman" w:hAnsi="Times New Roman" w:cs="Times New Roman"/>
                <w:color w:val="auto"/>
              </w:rPr>
              <w:t xml:space="preserve">Специальный бюджетный счет  </w:t>
            </w:r>
          </w:p>
        </w:tc>
      </w:tr>
      <w:tr w:rsidR="00B04F9D" w:rsidRPr="006C4C57" w14:paraId="3A43AB2C" w14:textId="77777777" w:rsidTr="00F20121">
        <w:trPr>
          <w:trHeight w:val="556"/>
        </w:trPr>
        <w:tc>
          <w:tcPr>
            <w:tcW w:w="648" w:type="dxa"/>
            <w:vAlign w:val="center"/>
          </w:tcPr>
          <w:p w14:paraId="1B5161AF"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1C1D409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Возможные условия оплаты (предоплата, оплата по факту или отсрочка платежа)</w:t>
            </w:r>
          </w:p>
        </w:tc>
        <w:tc>
          <w:tcPr>
            <w:tcW w:w="6114" w:type="dxa"/>
            <w:gridSpan w:val="7"/>
            <w:vAlign w:val="center"/>
          </w:tcPr>
          <w:p w14:paraId="29443F78" w14:textId="58674ED7" w:rsidR="00B04F9D" w:rsidRPr="00622AAB" w:rsidRDefault="00410776" w:rsidP="00410776">
            <w:pPr>
              <w:rPr>
                <w:rFonts w:ascii="Times New Roman" w:hAnsi="Times New Roman" w:cs="Times New Roman"/>
              </w:rPr>
            </w:pPr>
            <w:r w:rsidRPr="00410776">
              <w:rPr>
                <w:rFonts w:ascii="Times New Roman" w:hAnsi="Times New Roman" w:cs="Times New Roman"/>
                <w:sz w:val="22"/>
                <w:szCs w:val="22"/>
              </w:rPr>
              <w:t xml:space="preserve">Покупатель производит оплату товара по безналичному расчету по мере выделения бюджетного финансирования, путем перечисления денежных средств на расчетный счет     Продавца за фактически переданный товар, но не позднее 31 декабря 2026 года.         </w:t>
            </w:r>
          </w:p>
        </w:tc>
      </w:tr>
      <w:tr w:rsidR="00B04F9D" w:rsidRPr="006C4C57" w14:paraId="1B4C1862" w14:textId="77777777" w:rsidTr="00F20121">
        <w:trPr>
          <w:trHeight w:val="430"/>
        </w:trPr>
        <w:tc>
          <w:tcPr>
            <w:tcW w:w="10445" w:type="dxa"/>
            <w:gridSpan w:val="12"/>
            <w:vAlign w:val="center"/>
          </w:tcPr>
          <w:p w14:paraId="510A82E3"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5. Информация о предмете (объекте) закупки</w:t>
            </w:r>
          </w:p>
        </w:tc>
      </w:tr>
      <w:tr w:rsidR="000E5C71" w:rsidRPr="006C4C57" w14:paraId="738677B5" w14:textId="77777777" w:rsidTr="00F20121">
        <w:trPr>
          <w:gridAfter w:val="1"/>
          <w:wAfter w:w="23" w:type="dxa"/>
          <w:trHeight w:val="551"/>
        </w:trPr>
        <w:tc>
          <w:tcPr>
            <w:tcW w:w="648" w:type="dxa"/>
            <w:vAlign w:val="center"/>
          </w:tcPr>
          <w:p w14:paraId="515019E1"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1.</w:t>
            </w:r>
          </w:p>
        </w:tc>
        <w:tc>
          <w:tcPr>
            <w:tcW w:w="2177" w:type="dxa"/>
            <w:tcBorders>
              <w:bottom w:val="single" w:sz="4" w:space="0" w:color="auto"/>
            </w:tcBorders>
            <w:vAlign w:val="center"/>
          </w:tcPr>
          <w:p w14:paraId="08FDA203"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Предмет закупки и его описание</w:t>
            </w:r>
          </w:p>
        </w:tc>
        <w:tc>
          <w:tcPr>
            <w:tcW w:w="750" w:type="dxa"/>
            <w:gridSpan w:val="2"/>
            <w:tcBorders>
              <w:right w:val="single" w:sz="4" w:space="0" w:color="auto"/>
            </w:tcBorders>
            <w:vAlign w:val="center"/>
          </w:tcPr>
          <w:p w14:paraId="053CF555"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 п/п</w:t>
            </w:r>
          </w:p>
          <w:p w14:paraId="0E9C5FC0"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лота</w:t>
            </w:r>
          </w:p>
        </w:tc>
        <w:tc>
          <w:tcPr>
            <w:tcW w:w="756" w:type="dxa"/>
            <w:tcBorders>
              <w:left w:val="single" w:sz="4" w:space="0" w:color="auto"/>
            </w:tcBorders>
            <w:vAlign w:val="center"/>
          </w:tcPr>
          <w:p w14:paraId="16D760CE" w14:textId="6572DE87" w:rsidR="000E5C71" w:rsidRDefault="003870CC">
            <w:pPr>
              <w:widowControl/>
              <w:spacing w:after="160" w:line="259" w:lineRule="auto"/>
              <w:rPr>
                <w:rFonts w:ascii="Times New Roman" w:hAnsi="Times New Roman" w:cs="Times New Roman"/>
              </w:rPr>
            </w:pPr>
            <w:r>
              <w:rPr>
                <w:rFonts w:ascii="Times New Roman" w:hAnsi="Times New Roman" w:cs="Times New Roman"/>
              </w:rPr>
              <w:t>№п/п</w:t>
            </w:r>
          </w:p>
          <w:p w14:paraId="00A00B1F" w14:textId="77777777" w:rsidR="000E5C71" w:rsidRPr="006C4C57" w:rsidRDefault="000E5C71" w:rsidP="00B04F9D">
            <w:pPr>
              <w:rPr>
                <w:rFonts w:ascii="Times New Roman" w:hAnsi="Times New Roman" w:cs="Times New Roman"/>
              </w:rPr>
            </w:pPr>
          </w:p>
        </w:tc>
        <w:tc>
          <w:tcPr>
            <w:tcW w:w="3030" w:type="dxa"/>
            <w:vAlign w:val="center"/>
          </w:tcPr>
          <w:p w14:paraId="20120020" w14:textId="337DEAA8" w:rsidR="000E5C71" w:rsidRPr="006C4C57" w:rsidRDefault="000E5C71" w:rsidP="00B04F9D">
            <w:pPr>
              <w:rPr>
                <w:rFonts w:ascii="Times New Roman" w:hAnsi="Times New Roman" w:cs="Times New Roman"/>
              </w:rPr>
            </w:pPr>
            <w:r w:rsidRPr="006C4C57">
              <w:rPr>
                <w:rFonts w:ascii="Times New Roman" w:hAnsi="Times New Roman" w:cs="Times New Roman"/>
              </w:rPr>
              <w:t>Наименование</w:t>
            </w:r>
          </w:p>
          <w:p w14:paraId="6D9B8804"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товара (работы,</w:t>
            </w:r>
          </w:p>
          <w:p w14:paraId="02BDEABB"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услуги) и его описание</w:t>
            </w:r>
          </w:p>
        </w:tc>
        <w:tc>
          <w:tcPr>
            <w:tcW w:w="709" w:type="dxa"/>
            <w:vAlign w:val="center"/>
          </w:tcPr>
          <w:p w14:paraId="4AE2C35A"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Ед. изм.</w:t>
            </w:r>
          </w:p>
        </w:tc>
        <w:tc>
          <w:tcPr>
            <w:tcW w:w="992" w:type="dxa"/>
            <w:vAlign w:val="center"/>
          </w:tcPr>
          <w:p w14:paraId="786D2F1B"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Кол-во</w:t>
            </w:r>
          </w:p>
        </w:tc>
        <w:tc>
          <w:tcPr>
            <w:tcW w:w="1360" w:type="dxa"/>
            <w:gridSpan w:val="3"/>
            <w:vAlign w:val="center"/>
          </w:tcPr>
          <w:p w14:paraId="0FB526BB"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Начальная</w:t>
            </w:r>
          </w:p>
          <w:p w14:paraId="339B9A98"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(максимальная) цена</w:t>
            </w:r>
          </w:p>
        </w:tc>
      </w:tr>
      <w:tr w:rsidR="00F20121" w14:paraId="51D16C99" w14:textId="77777777" w:rsidTr="006C6A29">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3"/>
          <w:gridAfter w:val="2"/>
          <w:wBefore w:w="2891" w:type="dxa"/>
          <w:wAfter w:w="54" w:type="dxa"/>
          <w:trHeight w:val="70"/>
        </w:trPr>
        <w:tc>
          <w:tcPr>
            <w:tcW w:w="7500" w:type="dxa"/>
            <w:gridSpan w:val="7"/>
          </w:tcPr>
          <w:p w14:paraId="20DCCDD7" w14:textId="77777777" w:rsidR="00F20121" w:rsidRDefault="00F20121" w:rsidP="00B04F9D">
            <w:pPr>
              <w:rPr>
                <w:rFonts w:ascii="Times New Roman" w:hAnsi="Times New Roman" w:cs="Times New Roman"/>
              </w:rPr>
            </w:pPr>
          </w:p>
        </w:tc>
      </w:tr>
      <w:tr w:rsidR="00247CD9" w:rsidRPr="006C4C57" w14:paraId="54E65502" w14:textId="77777777" w:rsidTr="00F20121">
        <w:trPr>
          <w:gridAfter w:val="1"/>
          <w:wAfter w:w="23" w:type="dxa"/>
          <w:trHeight w:val="404"/>
        </w:trPr>
        <w:tc>
          <w:tcPr>
            <w:tcW w:w="648" w:type="dxa"/>
            <w:vAlign w:val="center"/>
          </w:tcPr>
          <w:p w14:paraId="08AB4754" w14:textId="036432A4" w:rsidR="00247CD9" w:rsidRPr="006C4C57" w:rsidRDefault="00247CD9" w:rsidP="00B04F9D">
            <w:pPr>
              <w:rPr>
                <w:rFonts w:ascii="Times New Roman" w:hAnsi="Times New Roman" w:cs="Times New Roman"/>
              </w:rPr>
            </w:pPr>
            <w:r>
              <w:rPr>
                <w:rFonts w:ascii="Times New Roman" w:hAnsi="Times New Roman" w:cs="Times New Roman"/>
              </w:rPr>
              <w:t>1.2</w:t>
            </w:r>
          </w:p>
        </w:tc>
        <w:tc>
          <w:tcPr>
            <w:tcW w:w="2177" w:type="dxa"/>
            <w:tcBorders>
              <w:top w:val="single" w:sz="4" w:space="0" w:color="auto"/>
            </w:tcBorders>
            <w:vAlign w:val="center"/>
          </w:tcPr>
          <w:p w14:paraId="2DDC1CA3" w14:textId="2DE572FA" w:rsidR="00346A08" w:rsidRPr="006C4C57" w:rsidRDefault="00410776" w:rsidP="00B04F9D">
            <w:pPr>
              <w:rPr>
                <w:rFonts w:ascii="Times New Roman" w:hAnsi="Times New Roman" w:cs="Times New Roman"/>
              </w:rPr>
            </w:pPr>
            <w:r w:rsidRPr="00410776">
              <w:rPr>
                <w:rFonts w:ascii="Times New Roman" w:hAnsi="Times New Roman" w:cs="Times New Roman"/>
              </w:rPr>
              <w:t xml:space="preserve">Картон </w:t>
            </w:r>
            <w:bookmarkStart w:id="1" w:name="_Hlk227138505"/>
            <w:r>
              <w:rPr>
                <w:rFonts w:ascii="Times New Roman" w:hAnsi="Times New Roman" w:cs="Times New Roman"/>
              </w:rPr>
              <w:t xml:space="preserve">для подшивки документов </w:t>
            </w:r>
            <w:bookmarkEnd w:id="1"/>
          </w:p>
        </w:tc>
        <w:tc>
          <w:tcPr>
            <w:tcW w:w="750" w:type="dxa"/>
            <w:gridSpan w:val="2"/>
            <w:tcBorders>
              <w:right w:val="single" w:sz="4" w:space="0" w:color="auto"/>
            </w:tcBorders>
            <w:vAlign w:val="center"/>
          </w:tcPr>
          <w:p w14:paraId="704358C0" w14:textId="77777777" w:rsidR="00247CD9" w:rsidRPr="006C4C57" w:rsidRDefault="00247CD9" w:rsidP="00B04F9D">
            <w:pPr>
              <w:rPr>
                <w:rFonts w:ascii="Times New Roman" w:hAnsi="Times New Roman" w:cs="Times New Roman"/>
              </w:rPr>
            </w:pPr>
            <w:r w:rsidRPr="006C4C57">
              <w:rPr>
                <w:rFonts w:ascii="Times New Roman" w:hAnsi="Times New Roman" w:cs="Times New Roman"/>
              </w:rPr>
              <w:t>1</w:t>
            </w:r>
          </w:p>
        </w:tc>
        <w:tc>
          <w:tcPr>
            <w:tcW w:w="756" w:type="dxa"/>
            <w:tcBorders>
              <w:left w:val="single" w:sz="4" w:space="0" w:color="auto"/>
            </w:tcBorders>
            <w:vAlign w:val="center"/>
          </w:tcPr>
          <w:p w14:paraId="73EEF76E" w14:textId="02CFD1BD" w:rsidR="00247CD9" w:rsidRPr="006C4C57" w:rsidRDefault="00247CD9" w:rsidP="003B6379">
            <w:pPr>
              <w:jc w:val="center"/>
              <w:rPr>
                <w:rFonts w:ascii="Times New Roman" w:hAnsi="Times New Roman" w:cs="Times New Roman"/>
              </w:rPr>
            </w:pPr>
            <w:r>
              <w:rPr>
                <w:rFonts w:ascii="Times New Roman" w:hAnsi="Times New Roman" w:cs="Times New Roman"/>
              </w:rPr>
              <w:t>1</w:t>
            </w:r>
          </w:p>
        </w:tc>
        <w:tc>
          <w:tcPr>
            <w:tcW w:w="3030" w:type="dxa"/>
            <w:tcBorders>
              <w:bottom w:val="single" w:sz="4" w:space="0" w:color="auto"/>
            </w:tcBorders>
            <w:vAlign w:val="center"/>
          </w:tcPr>
          <w:p w14:paraId="62B0BF26" w14:textId="0BB325D4" w:rsidR="00247CD9" w:rsidRPr="0046252F" w:rsidRDefault="00410776" w:rsidP="00B04F9D">
            <w:pPr>
              <w:rPr>
                <w:rFonts w:ascii="Times New Roman" w:hAnsi="Times New Roman" w:cs="Times New Roman"/>
                <w:sz w:val="18"/>
                <w:szCs w:val="18"/>
              </w:rPr>
            </w:pPr>
            <w:r w:rsidRPr="00410776">
              <w:rPr>
                <w:rFonts w:ascii="Times New Roman" w:hAnsi="Times New Roman" w:cs="Times New Roman"/>
                <w:sz w:val="18"/>
                <w:szCs w:val="18"/>
              </w:rPr>
              <w:t>Картон</w:t>
            </w:r>
            <w:r>
              <w:rPr>
                <w:rFonts w:ascii="Times New Roman" w:hAnsi="Times New Roman" w:cs="Times New Roman"/>
                <w:sz w:val="18"/>
                <w:szCs w:val="18"/>
              </w:rPr>
              <w:t xml:space="preserve"> </w:t>
            </w:r>
            <w:r w:rsidRPr="00410776">
              <w:rPr>
                <w:rFonts w:ascii="Times New Roman" w:hAnsi="Times New Roman" w:cs="Times New Roman"/>
                <w:sz w:val="18"/>
                <w:szCs w:val="18"/>
              </w:rPr>
              <w:t>для подшивки документов А4/420г/м2</w:t>
            </w:r>
          </w:p>
        </w:tc>
        <w:tc>
          <w:tcPr>
            <w:tcW w:w="709" w:type="dxa"/>
            <w:vAlign w:val="center"/>
          </w:tcPr>
          <w:p w14:paraId="31A20952" w14:textId="474516A7" w:rsidR="00247CD9" w:rsidRPr="00A35812" w:rsidRDefault="00410776" w:rsidP="00B04F9D">
            <w:pPr>
              <w:rPr>
                <w:rFonts w:ascii="Times New Roman" w:hAnsi="Times New Roman" w:cs="Times New Roman"/>
                <w:color w:val="auto"/>
              </w:rPr>
            </w:pPr>
            <w:r>
              <w:rPr>
                <w:rFonts w:ascii="Times New Roman" w:hAnsi="Times New Roman" w:cs="Times New Roman"/>
                <w:color w:val="auto"/>
              </w:rPr>
              <w:t>шт</w:t>
            </w:r>
          </w:p>
        </w:tc>
        <w:tc>
          <w:tcPr>
            <w:tcW w:w="992" w:type="dxa"/>
            <w:vAlign w:val="center"/>
          </w:tcPr>
          <w:p w14:paraId="304C5393" w14:textId="6034D83A" w:rsidR="00247CD9" w:rsidRPr="00A35812" w:rsidRDefault="00410776" w:rsidP="00410776">
            <w:pPr>
              <w:ind w:hanging="61"/>
              <w:rPr>
                <w:rFonts w:ascii="Times New Roman" w:hAnsi="Times New Roman" w:cs="Times New Roman"/>
                <w:color w:val="auto"/>
              </w:rPr>
            </w:pPr>
            <w:r>
              <w:rPr>
                <w:rFonts w:ascii="Times New Roman" w:hAnsi="Times New Roman" w:cs="Times New Roman"/>
                <w:color w:val="auto"/>
              </w:rPr>
              <w:t>12000</w:t>
            </w:r>
            <w:r w:rsidR="00247CD9" w:rsidRPr="00A35812">
              <w:rPr>
                <w:rFonts w:ascii="Times New Roman" w:hAnsi="Times New Roman" w:cs="Times New Roman"/>
                <w:color w:val="auto"/>
              </w:rPr>
              <w:t>.00</w:t>
            </w:r>
          </w:p>
        </w:tc>
        <w:tc>
          <w:tcPr>
            <w:tcW w:w="1360" w:type="dxa"/>
            <w:gridSpan w:val="3"/>
            <w:vAlign w:val="center"/>
          </w:tcPr>
          <w:p w14:paraId="7B2EFE7F" w14:textId="5365E0AE" w:rsidR="00247CD9" w:rsidRPr="00A35812" w:rsidRDefault="00410776" w:rsidP="00B04F9D">
            <w:pPr>
              <w:rPr>
                <w:rFonts w:ascii="Times New Roman" w:hAnsi="Times New Roman" w:cs="Times New Roman"/>
                <w:color w:val="auto"/>
              </w:rPr>
            </w:pPr>
            <w:r>
              <w:rPr>
                <w:rFonts w:ascii="Times New Roman" w:hAnsi="Times New Roman" w:cs="Times New Roman"/>
                <w:color w:val="auto"/>
              </w:rPr>
              <w:t>22800</w:t>
            </w:r>
            <w:r w:rsidR="00247CD9" w:rsidRPr="00A35812">
              <w:rPr>
                <w:rFonts w:ascii="Times New Roman" w:hAnsi="Times New Roman" w:cs="Times New Roman"/>
                <w:color w:val="auto"/>
              </w:rPr>
              <w:t>,00</w:t>
            </w:r>
          </w:p>
        </w:tc>
      </w:tr>
      <w:tr w:rsidR="00247CD9" w:rsidRPr="006C4C57" w14:paraId="19C9B93A" w14:textId="77777777" w:rsidTr="00F20121">
        <w:trPr>
          <w:trHeight w:val="551"/>
        </w:trPr>
        <w:tc>
          <w:tcPr>
            <w:tcW w:w="648" w:type="dxa"/>
            <w:vAlign w:val="center"/>
          </w:tcPr>
          <w:p w14:paraId="235805C5" w14:textId="7062BBA3" w:rsidR="00247CD9" w:rsidRPr="006C4C57" w:rsidRDefault="00247CD9" w:rsidP="00247CD9">
            <w:pPr>
              <w:rPr>
                <w:rFonts w:ascii="Times New Roman" w:hAnsi="Times New Roman" w:cs="Times New Roman"/>
              </w:rPr>
            </w:pPr>
            <w:r>
              <w:rPr>
                <w:rFonts w:ascii="Times New Roman" w:hAnsi="Times New Roman" w:cs="Times New Roman"/>
              </w:rPr>
              <w:t>1.3</w:t>
            </w:r>
          </w:p>
        </w:tc>
        <w:tc>
          <w:tcPr>
            <w:tcW w:w="3683" w:type="dxa"/>
            <w:gridSpan w:val="4"/>
            <w:vAlign w:val="center"/>
          </w:tcPr>
          <w:p w14:paraId="02E21A7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ИТОГО:</w:t>
            </w:r>
          </w:p>
        </w:tc>
        <w:tc>
          <w:tcPr>
            <w:tcW w:w="4754" w:type="dxa"/>
            <w:gridSpan w:val="4"/>
            <w:tcBorders>
              <w:right w:val="single" w:sz="4" w:space="0" w:color="auto"/>
            </w:tcBorders>
            <w:vAlign w:val="center"/>
          </w:tcPr>
          <w:p w14:paraId="371D9D59" w14:textId="7D6E73CC" w:rsidR="00247CD9" w:rsidRPr="006C4C57" w:rsidRDefault="00FA0C03" w:rsidP="00247CD9">
            <w:pPr>
              <w:rPr>
                <w:rFonts w:ascii="Times New Roman" w:hAnsi="Times New Roman" w:cs="Times New Roman"/>
              </w:rPr>
            </w:pPr>
            <w:r>
              <w:rPr>
                <w:rFonts w:ascii="Times New Roman" w:hAnsi="Times New Roman" w:cs="Times New Roman"/>
              </w:rPr>
              <w:t xml:space="preserve"> Шт.                                            </w:t>
            </w:r>
            <w:r w:rsidR="00410776">
              <w:rPr>
                <w:rFonts w:ascii="Times New Roman" w:hAnsi="Times New Roman" w:cs="Times New Roman"/>
              </w:rPr>
              <w:t>12000,00</w:t>
            </w:r>
          </w:p>
        </w:tc>
        <w:tc>
          <w:tcPr>
            <w:tcW w:w="1360" w:type="dxa"/>
            <w:gridSpan w:val="3"/>
            <w:tcBorders>
              <w:left w:val="single" w:sz="4" w:space="0" w:color="auto"/>
            </w:tcBorders>
            <w:vAlign w:val="center"/>
          </w:tcPr>
          <w:p w14:paraId="062A2492" w14:textId="0A17C19C" w:rsidR="00247CD9" w:rsidRPr="002164F0" w:rsidRDefault="00410776" w:rsidP="00247CD9">
            <w:pPr>
              <w:rPr>
                <w:rFonts w:ascii="Times New Roman" w:hAnsi="Times New Roman" w:cs="Times New Roman"/>
              </w:rPr>
            </w:pPr>
            <w:r>
              <w:rPr>
                <w:rFonts w:ascii="Times New Roman" w:hAnsi="Times New Roman" w:cs="Times New Roman"/>
              </w:rPr>
              <w:t>22800.</w:t>
            </w:r>
            <w:r w:rsidR="009B3E06">
              <w:rPr>
                <w:rFonts w:ascii="Times New Roman" w:hAnsi="Times New Roman" w:cs="Times New Roman"/>
              </w:rPr>
              <w:t>00</w:t>
            </w:r>
          </w:p>
        </w:tc>
      </w:tr>
      <w:tr w:rsidR="00247CD9" w:rsidRPr="006C4C57" w14:paraId="739A2F57" w14:textId="77777777" w:rsidTr="00F20121">
        <w:trPr>
          <w:trHeight w:val="551"/>
        </w:trPr>
        <w:tc>
          <w:tcPr>
            <w:tcW w:w="648" w:type="dxa"/>
            <w:vAlign w:val="center"/>
          </w:tcPr>
          <w:p w14:paraId="6AD3A4C8"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54658E22"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Информация о необходимости предоставления участниками</w:t>
            </w:r>
          </w:p>
          <w:p w14:paraId="570A836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закупки образцов продукции, предлагаемых к поставке</w:t>
            </w:r>
          </w:p>
        </w:tc>
        <w:tc>
          <w:tcPr>
            <w:tcW w:w="6114" w:type="dxa"/>
            <w:gridSpan w:val="7"/>
            <w:vAlign w:val="center"/>
          </w:tcPr>
          <w:p w14:paraId="495F99C0" w14:textId="256B4EC7" w:rsidR="00247CD9" w:rsidRPr="006C4C57" w:rsidRDefault="00247CD9" w:rsidP="00247CD9">
            <w:pPr>
              <w:jc w:val="center"/>
              <w:rPr>
                <w:rFonts w:ascii="Times New Roman" w:hAnsi="Times New Roman" w:cs="Times New Roman"/>
              </w:rPr>
            </w:pPr>
            <w:r>
              <w:rPr>
                <w:rFonts w:ascii="Times New Roman" w:hAnsi="Times New Roman" w:cs="Times New Roman"/>
              </w:rPr>
              <w:t xml:space="preserve">Образец </w:t>
            </w:r>
            <w:r w:rsidR="00410776">
              <w:rPr>
                <w:rFonts w:ascii="Times New Roman" w:hAnsi="Times New Roman" w:cs="Times New Roman"/>
              </w:rPr>
              <w:t>картона</w:t>
            </w:r>
          </w:p>
        </w:tc>
      </w:tr>
      <w:tr w:rsidR="00247CD9" w:rsidRPr="006C4C57" w14:paraId="42C9FB17" w14:textId="77777777" w:rsidTr="00F20121">
        <w:trPr>
          <w:trHeight w:val="613"/>
        </w:trPr>
        <w:tc>
          <w:tcPr>
            <w:tcW w:w="648" w:type="dxa"/>
            <w:vAlign w:val="center"/>
          </w:tcPr>
          <w:p w14:paraId="7D171F94"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7B235E1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Дополнительные требования к предмету (объекту) закупки</w:t>
            </w:r>
          </w:p>
        </w:tc>
        <w:tc>
          <w:tcPr>
            <w:tcW w:w="6114" w:type="dxa"/>
            <w:gridSpan w:val="7"/>
            <w:vAlign w:val="center"/>
          </w:tcPr>
          <w:p w14:paraId="16DD4C6F" w14:textId="66CE4E49" w:rsidR="00247CD9" w:rsidRPr="0066585F" w:rsidRDefault="00247CD9" w:rsidP="00247CD9">
            <w:pPr>
              <w:jc w:val="center"/>
              <w:rPr>
                <w:rFonts w:ascii="Times New Roman" w:hAnsi="Times New Roman" w:cs="Times New Roman"/>
                <w:sz w:val="22"/>
                <w:szCs w:val="22"/>
              </w:rPr>
            </w:pPr>
            <w:r w:rsidRPr="0066585F">
              <w:rPr>
                <w:rFonts w:ascii="Times New Roman" w:hAnsi="Times New Roman" w:cs="Times New Roman"/>
                <w:sz w:val="22"/>
                <w:szCs w:val="22"/>
              </w:rPr>
              <w:t>Товары должны соответствовать требованиям ГОСТ, нормативным актам и ТУ производителя, СаПиН, сертификатам качества и требованиям, предъявляемым к данным товарам</w:t>
            </w:r>
          </w:p>
        </w:tc>
      </w:tr>
      <w:tr w:rsidR="00247CD9" w:rsidRPr="006C4C57" w14:paraId="77C1C42F" w14:textId="77777777" w:rsidTr="00F20121">
        <w:trPr>
          <w:trHeight w:val="551"/>
        </w:trPr>
        <w:tc>
          <w:tcPr>
            <w:tcW w:w="648" w:type="dxa"/>
            <w:vAlign w:val="center"/>
          </w:tcPr>
          <w:p w14:paraId="59B2871B"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30F60A46"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Иная информация, позволяющая участникам закупки правильно</w:t>
            </w:r>
          </w:p>
          <w:p w14:paraId="69F4F5BF"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сформировать и представить заявки на участие в закупке</w:t>
            </w:r>
          </w:p>
        </w:tc>
        <w:tc>
          <w:tcPr>
            <w:tcW w:w="6114" w:type="dxa"/>
            <w:gridSpan w:val="7"/>
            <w:vAlign w:val="center"/>
          </w:tcPr>
          <w:p w14:paraId="758483D0" w14:textId="23755F99" w:rsidR="00247CD9" w:rsidRPr="0066585F" w:rsidRDefault="00247CD9" w:rsidP="00247CD9">
            <w:pPr>
              <w:rPr>
                <w:rFonts w:ascii="Times New Roman" w:hAnsi="Times New Roman" w:cs="Times New Roman"/>
                <w:sz w:val="22"/>
                <w:szCs w:val="22"/>
              </w:rPr>
            </w:pPr>
            <w:r w:rsidRPr="0066585F">
              <w:rPr>
                <w:rFonts w:ascii="Times New Roman" w:hAnsi="Times New Roman" w:cs="Times New Roman"/>
                <w:sz w:val="22"/>
                <w:szCs w:val="22"/>
              </w:rPr>
              <w:t>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запроса предложений.</w:t>
            </w:r>
          </w:p>
        </w:tc>
      </w:tr>
      <w:tr w:rsidR="00247CD9" w:rsidRPr="006C4C57" w14:paraId="3D3CC881" w14:textId="77777777" w:rsidTr="00F20121">
        <w:trPr>
          <w:trHeight w:val="349"/>
        </w:trPr>
        <w:tc>
          <w:tcPr>
            <w:tcW w:w="10445" w:type="dxa"/>
            <w:gridSpan w:val="12"/>
            <w:vAlign w:val="center"/>
          </w:tcPr>
          <w:p w14:paraId="5F904891" w14:textId="77777777" w:rsidR="00247CD9" w:rsidRPr="006C4C57" w:rsidRDefault="00247CD9" w:rsidP="00247CD9">
            <w:pPr>
              <w:jc w:val="center"/>
              <w:rPr>
                <w:rFonts w:ascii="Times New Roman" w:hAnsi="Times New Roman" w:cs="Times New Roman"/>
              </w:rPr>
            </w:pPr>
            <w:r w:rsidRPr="006C4C57">
              <w:rPr>
                <w:rFonts w:ascii="Times New Roman" w:hAnsi="Times New Roman" w:cs="Times New Roman"/>
                <w:b/>
              </w:rPr>
              <w:t>6. Преимущества, требования к участникам закупки</w:t>
            </w:r>
          </w:p>
        </w:tc>
      </w:tr>
      <w:tr w:rsidR="00247CD9" w:rsidRPr="006C4C57" w14:paraId="0EA93C3E" w14:textId="77777777" w:rsidTr="00F20121">
        <w:trPr>
          <w:trHeight w:val="830"/>
        </w:trPr>
        <w:tc>
          <w:tcPr>
            <w:tcW w:w="648" w:type="dxa"/>
            <w:vAlign w:val="center"/>
          </w:tcPr>
          <w:p w14:paraId="5FE4D0E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6830330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Преимущества (отечественный производитель; учреждения</w:t>
            </w:r>
          </w:p>
          <w:p w14:paraId="1C222AA0"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 организации уголовно-исполнительной системы, а также организации, применяющие труд инвалидов)</w:t>
            </w:r>
          </w:p>
        </w:tc>
        <w:tc>
          <w:tcPr>
            <w:tcW w:w="6114" w:type="dxa"/>
            <w:gridSpan w:val="7"/>
            <w:vAlign w:val="center"/>
          </w:tcPr>
          <w:p w14:paraId="52FF0048"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Возможность предоставления при определении поставщиков (подрядчиков, исполнителей) участникам закупки преимуществ определяется в соответствии со статьей 19 Закона Приднестровской Молдавской Республики «О закупках в Приднестровской Молдавской Республике»:</w:t>
            </w:r>
          </w:p>
          <w:p w14:paraId="1BBAB3E2"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а) учреждениям и организациям уголовно</w:t>
            </w:r>
          </w:p>
          <w:p w14:paraId="6493A3E4"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исполнительной системы;</w:t>
            </w:r>
          </w:p>
          <w:p w14:paraId="0F0343EA"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б) организациям, применяющим труд инвалидов;</w:t>
            </w:r>
          </w:p>
          <w:p w14:paraId="0B511292"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в) отечественным производителям;</w:t>
            </w:r>
          </w:p>
          <w:p w14:paraId="65C9ED80" w14:textId="4042251C" w:rsidR="00247CD9" w:rsidRPr="006C4C57" w:rsidRDefault="00247CD9" w:rsidP="00247CD9">
            <w:pPr>
              <w:jc w:val="both"/>
              <w:rPr>
                <w:rFonts w:ascii="Times New Roman" w:hAnsi="Times New Roman" w:cs="Times New Roman"/>
              </w:rPr>
            </w:pPr>
            <w:r w:rsidRPr="0066585F">
              <w:rPr>
                <w:rFonts w:ascii="Times New Roman" w:hAnsi="Times New Roman" w:cs="Times New Roman"/>
                <w:sz w:val="20"/>
                <w:szCs w:val="20"/>
              </w:rPr>
              <w:t>г) отечественным импортерам.</w:t>
            </w:r>
          </w:p>
        </w:tc>
      </w:tr>
      <w:tr w:rsidR="00247CD9" w:rsidRPr="006C4C57" w14:paraId="6BB05DAD" w14:textId="77777777" w:rsidTr="00F20121">
        <w:trPr>
          <w:trHeight w:val="552"/>
        </w:trPr>
        <w:tc>
          <w:tcPr>
            <w:tcW w:w="648" w:type="dxa"/>
            <w:vAlign w:val="center"/>
          </w:tcPr>
          <w:p w14:paraId="0D78C9DA"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6DE473E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Требования к участникам и перечень документов, которые</w:t>
            </w:r>
          </w:p>
          <w:p w14:paraId="70405317"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должны быть представлены</w:t>
            </w:r>
          </w:p>
        </w:tc>
        <w:tc>
          <w:tcPr>
            <w:tcW w:w="6114" w:type="dxa"/>
            <w:gridSpan w:val="7"/>
          </w:tcPr>
          <w:p w14:paraId="62D3C08F"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Требования, предусмотренные ст. 21 Закона ПМР от 26.11.2018 г. № 318-З-VI "О закупках в Приднестровской Молдавской Республике"</w:t>
            </w:r>
          </w:p>
          <w:p w14:paraId="708F23E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Требования к участникам закупки:                                                                                                                       </w:t>
            </w:r>
          </w:p>
          <w:p w14:paraId="3E60918F"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19BCE98D"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б) отсутствие проведения ликвидации участника закупки – </w:t>
            </w:r>
            <w:r w:rsidRPr="0066585F">
              <w:rPr>
                <w:rFonts w:ascii="Times New Roman" w:hAnsi="Times New Roman" w:cs="Times New Roman"/>
                <w:bCs/>
                <w:sz w:val="20"/>
                <w:szCs w:val="20"/>
              </w:rPr>
              <w:lastRenderedPageBreak/>
              <w:t xml:space="preserve">юридического лица и отсутствие дела о банкротстве; </w:t>
            </w:r>
          </w:p>
          <w:p w14:paraId="7F588E73"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в) отсутствие решения уполномоченного органа о приостановлении деятельности участника закупки в порядке, установленном законодательством Приднестровской Молдавской Республики, на дату подачи заявки на участие в закупке; </w:t>
            </w:r>
          </w:p>
          <w:p w14:paraId="035DD5E1"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1E2D535"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1) физическим лицом (в том числе зарегистрированным в</w:t>
            </w:r>
            <w:r w:rsidRPr="00716122">
              <w:rPr>
                <w:rFonts w:ascii="Times New Roman" w:hAnsi="Times New Roman" w:cs="Times New Roman"/>
                <w:bCs/>
              </w:rPr>
              <w:t xml:space="preserve"> качестве </w:t>
            </w:r>
            <w:r w:rsidRPr="0066585F">
              <w:rPr>
                <w:rFonts w:ascii="Times New Roman" w:hAnsi="Times New Roman" w:cs="Times New Roman"/>
                <w:bCs/>
                <w:sz w:val="20"/>
                <w:szCs w:val="20"/>
              </w:rPr>
              <w:t>индивидуального предпринимателя), являющимся участником закупки;</w:t>
            </w:r>
          </w:p>
          <w:p w14:paraId="361A1C2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22B621F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4040C90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106C1CE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Информация, указанная в подпункте г) подтверждается участником закупки декларацией, форма которой утверждена Правительством Приднестровской Молдавской Республики               </w:t>
            </w:r>
          </w:p>
          <w:p w14:paraId="1E9CC4B3"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д)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14:paraId="7F32BC2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е)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5868F5B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DA652C1"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ж)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285,286,287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w:t>
            </w:r>
            <w:r w:rsidRPr="00716122">
              <w:rPr>
                <w:rFonts w:ascii="Times New Roman" w:hAnsi="Times New Roman" w:cs="Times New Roman"/>
                <w:bCs/>
              </w:rPr>
              <w:t xml:space="preserve"> </w:t>
            </w:r>
            <w:r w:rsidRPr="0066585F">
              <w:rPr>
                <w:rFonts w:ascii="Times New Roman" w:hAnsi="Times New Roman" w:cs="Times New Roman"/>
                <w:bCs/>
                <w:sz w:val="20"/>
                <w:szCs w:val="20"/>
              </w:rPr>
              <w:t>определенной деятельностью, которые связаны с поставкой товара, выполняем работы, оказанием услуги, являющихся объектом осуществляемой закупки, и административного наказания в виде дисквалификации.</w:t>
            </w:r>
          </w:p>
          <w:p w14:paraId="00C18C9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lastRenderedPageBreak/>
              <w:t>Документы, прилагаемые участником закупки:</w:t>
            </w:r>
          </w:p>
          <w:p w14:paraId="1C3AFB2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14:paraId="1DC11A6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б) документ, подтверждающий полномочия лица на осуществление действий от имени участника закупки;</w:t>
            </w:r>
          </w:p>
          <w:p w14:paraId="141D9DBF"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в) копии учредительных документов участника закупки (для юридического лица); </w:t>
            </w:r>
          </w:p>
          <w:p w14:paraId="4F39617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w:t>
            </w:r>
            <w:r w:rsidRPr="00716122">
              <w:rPr>
                <w:rFonts w:ascii="Times New Roman" w:hAnsi="Times New Roman" w:cs="Times New Roman"/>
                <w:bCs/>
              </w:rPr>
              <w:t xml:space="preserve"> законодательством </w:t>
            </w:r>
            <w:r w:rsidRPr="0066585F">
              <w:rPr>
                <w:rFonts w:ascii="Times New Roman" w:hAnsi="Times New Roman" w:cs="Times New Roman"/>
                <w:bCs/>
                <w:sz w:val="20"/>
                <w:szCs w:val="20"/>
              </w:rPr>
              <w:t>Приднестровской Молдавской Республики;</w:t>
            </w:r>
          </w:p>
          <w:p w14:paraId="675C255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14:paraId="5510A749"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1) предложение о цене контракта ;</w:t>
            </w:r>
          </w:p>
          <w:p w14:paraId="7AEE75F4"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29301B1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3) участник закупки вправе приложить иные документы, подтверждающие соответствие объекта требованиям, установленным документацией о закупке;</w:t>
            </w:r>
          </w:p>
          <w:p w14:paraId="358AED6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е) отсутствие в реестре недобросовестных поставщиков (подрядчиков, исполнителей); </w:t>
            </w:r>
          </w:p>
          <w:p w14:paraId="2DC1A7C3"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ж) документ, подтверждающий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794DB18A"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з) документы, подтверждающие право участника закупки на получение преимущества в соответствии со ст. 19 Закона  ПМР от 26.11.2018 года № 318-З-VI "О закупках в Приднестровской Молдавской Республике", или копии этих документов (при наличии преимуществ);</w:t>
            </w:r>
          </w:p>
          <w:p w14:paraId="34A0E2D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и)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 З-VI «О закупках в Приднестровской Молдавской Республике»;</w:t>
            </w:r>
          </w:p>
          <w:p w14:paraId="1B2AEE35"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к)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ноября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59011F2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л) участник закупки вправе приложить иные документы, подтверждающие соответствие участника закупки требованиям, установленным документацией о закупке.                                                                                                                    </w:t>
            </w:r>
          </w:p>
          <w:p w14:paraId="1B14E1FA"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Не предоставление указанных документов может служить основанием для отклонения заявки.</w:t>
            </w:r>
          </w:p>
          <w:p w14:paraId="1E6D8C69" w14:textId="0B2E0040" w:rsidR="00247CD9" w:rsidRPr="00870F00" w:rsidRDefault="00247CD9" w:rsidP="00247CD9">
            <w:pPr>
              <w:jc w:val="both"/>
              <w:rPr>
                <w:rFonts w:ascii="Times New Roman" w:hAnsi="Times New Roman" w:cs="Times New Roman"/>
                <w:bCs/>
              </w:rPr>
            </w:pPr>
            <w:r w:rsidRPr="00716122">
              <w:rPr>
                <w:rFonts w:ascii="Times New Roman" w:hAnsi="Times New Roman" w:cs="Times New Roman"/>
                <w:bCs/>
              </w:rPr>
              <w:lastRenderedPageBreak/>
              <w:t xml:space="preserve">     </w:t>
            </w:r>
          </w:p>
        </w:tc>
      </w:tr>
      <w:tr w:rsidR="00247CD9" w:rsidRPr="006C4C57" w14:paraId="77BE07DB" w14:textId="77777777" w:rsidTr="00F20121">
        <w:trPr>
          <w:trHeight w:val="824"/>
        </w:trPr>
        <w:tc>
          <w:tcPr>
            <w:tcW w:w="648" w:type="dxa"/>
            <w:vAlign w:val="center"/>
          </w:tcPr>
          <w:p w14:paraId="6806A544"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lastRenderedPageBreak/>
              <w:t>3.</w:t>
            </w:r>
          </w:p>
        </w:tc>
        <w:tc>
          <w:tcPr>
            <w:tcW w:w="3683" w:type="dxa"/>
            <w:gridSpan w:val="4"/>
            <w:vAlign w:val="center"/>
          </w:tcPr>
          <w:p w14:paraId="61FEFF70"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Условия об ответственности за неисполнение или ненадлежащее исполнение принимаемых на себя участниками закупок</w:t>
            </w:r>
          </w:p>
          <w:p w14:paraId="0E9A4E72"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обязательств</w:t>
            </w:r>
          </w:p>
        </w:tc>
        <w:tc>
          <w:tcPr>
            <w:tcW w:w="6114" w:type="dxa"/>
            <w:gridSpan w:val="7"/>
            <w:vAlign w:val="center"/>
          </w:tcPr>
          <w:p w14:paraId="7F8F77F8" w14:textId="692EF99F"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 xml:space="preserve">За неисполнение или ненадлежащее исполнение обязательств </w:t>
            </w:r>
            <w:r w:rsidR="00015638" w:rsidRPr="0066585F">
              <w:rPr>
                <w:rFonts w:ascii="Times New Roman" w:hAnsi="Times New Roman" w:cs="Times New Roman"/>
                <w:sz w:val="20"/>
                <w:szCs w:val="20"/>
              </w:rPr>
              <w:t>по контракту</w:t>
            </w:r>
            <w:r w:rsidRPr="0066585F">
              <w:rPr>
                <w:rFonts w:ascii="Times New Roman" w:hAnsi="Times New Roman" w:cs="Times New Roman"/>
                <w:sz w:val="20"/>
                <w:szCs w:val="20"/>
              </w:rPr>
              <w:t xml:space="preserve"> Стороны несут ответственность в соответствии с действующим законодательством Приднестровской Молдавской Республики.</w:t>
            </w:r>
          </w:p>
          <w:p w14:paraId="3DFA5B2E" w14:textId="7C8F7D23"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 xml:space="preserve">В случае неисполнения или ненадлежащего исполнения Поставщиком своих обязательств по Контракту, он уплачивает Покупателю неустойку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неустойки не должна превышать 10 % от общей суммы настоящего Контракта. </w:t>
            </w:r>
          </w:p>
          <w:p w14:paraId="50C02E53" w14:textId="380F83D9" w:rsidR="00247CD9" w:rsidRPr="006C4C57" w:rsidRDefault="00247CD9" w:rsidP="00247CD9">
            <w:pPr>
              <w:jc w:val="both"/>
              <w:rPr>
                <w:rFonts w:ascii="Times New Roman" w:hAnsi="Times New Roman" w:cs="Times New Roman"/>
              </w:rPr>
            </w:pPr>
            <w:r w:rsidRPr="0066585F">
              <w:rPr>
                <w:rFonts w:ascii="Times New Roman" w:hAnsi="Times New Roman" w:cs="Times New Roman"/>
                <w:sz w:val="20"/>
                <w:szCs w:val="20"/>
              </w:rPr>
              <w:t xml:space="preserve">В случае нарушения Поставщиком сроков исполнения обязательств по Контракту Покупатель перечисляет Поставщику оплату в размере, уменьшенном на размер установленной настоящим Контрактом неустойки за нарушение сроков исполнения обязательств </w:t>
            </w:r>
            <w:r w:rsidR="00015638" w:rsidRPr="0066585F">
              <w:rPr>
                <w:rFonts w:ascii="Times New Roman" w:hAnsi="Times New Roman" w:cs="Times New Roman"/>
                <w:sz w:val="20"/>
                <w:szCs w:val="20"/>
              </w:rPr>
              <w:t>по Контракту</w:t>
            </w:r>
            <w:r w:rsidRPr="0066585F">
              <w:rPr>
                <w:rFonts w:ascii="Times New Roman" w:hAnsi="Times New Roman" w:cs="Times New Roman"/>
                <w:sz w:val="20"/>
                <w:szCs w:val="20"/>
              </w:rPr>
              <w:t>.</w:t>
            </w:r>
          </w:p>
        </w:tc>
      </w:tr>
      <w:tr w:rsidR="00247CD9" w:rsidRPr="006C4C57" w14:paraId="72223C88" w14:textId="77777777" w:rsidTr="00F20121">
        <w:trPr>
          <w:trHeight w:val="830"/>
        </w:trPr>
        <w:tc>
          <w:tcPr>
            <w:tcW w:w="648" w:type="dxa"/>
            <w:vAlign w:val="center"/>
          </w:tcPr>
          <w:p w14:paraId="5040575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4F647FE6" w14:textId="77777777" w:rsidR="00247CD9" w:rsidRPr="00AF2737" w:rsidRDefault="00247CD9" w:rsidP="00247CD9">
            <w:pPr>
              <w:rPr>
                <w:rFonts w:ascii="Times New Roman" w:hAnsi="Times New Roman" w:cs="Times New Roman"/>
                <w:sz w:val="20"/>
                <w:szCs w:val="20"/>
              </w:rPr>
            </w:pPr>
            <w:r w:rsidRPr="00AF2737">
              <w:rPr>
                <w:rFonts w:ascii="Times New Roman" w:hAnsi="Times New Roman" w:cs="Times New Roman"/>
                <w:sz w:val="20"/>
                <w:szCs w:val="20"/>
              </w:rPr>
              <w:t>Требования к гарантийным обязательствам, предоставляемым</w:t>
            </w:r>
          </w:p>
          <w:p w14:paraId="5D8B70B9" w14:textId="77777777" w:rsidR="00247CD9" w:rsidRPr="006C4C57" w:rsidRDefault="00247CD9" w:rsidP="00247CD9">
            <w:pPr>
              <w:rPr>
                <w:rFonts w:ascii="Times New Roman" w:hAnsi="Times New Roman" w:cs="Times New Roman"/>
              </w:rPr>
            </w:pPr>
            <w:r w:rsidRPr="00AF2737">
              <w:rPr>
                <w:rFonts w:ascii="Times New Roman" w:hAnsi="Times New Roman" w:cs="Times New Roman"/>
                <w:sz w:val="20"/>
                <w:szCs w:val="20"/>
              </w:rPr>
              <w:t>поставщиком, в отношении поставляемых товаров</w:t>
            </w:r>
            <w:r w:rsidRPr="006C4C57">
              <w:rPr>
                <w:rFonts w:ascii="Times New Roman" w:hAnsi="Times New Roman" w:cs="Times New Roman"/>
              </w:rPr>
              <w:t xml:space="preserve"> </w:t>
            </w:r>
          </w:p>
        </w:tc>
        <w:tc>
          <w:tcPr>
            <w:tcW w:w="6114" w:type="dxa"/>
            <w:gridSpan w:val="7"/>
            <w:vAlign w:val="center"/>
          </w:tcPr>
          <w:p w14:paraId="73B9A692" w14:textId="6A7EEF02" w:rsidR="00247CD9" w:rsidRDefault="00247CD9" w:rsidP="00247CD9">
            <w:pPr>
              <w:jc w:val="center"/>
              <w:rPr>
                <w:rFonts w:ascii="Times New Roman" w:hAnsi="Times New Roman" w:cs="Times New Roman"/>
              </w:rPr>
            </w:pPr>
            <w:r>
              <w:rPr>
                <w:rFonts w:ascii="Times New Roman" w:hAnsi="Times New Roman" w:cs="Times New Roman"/>
              </w:rPr>
              <w:t>Нет</w:t>
            </w:r>
          </w:p>
          <w:p w14:paraId="49703EB3" w14:textId="0B35EB1F" w:rsidR="00247CD9" w:rsidRPr="006C4C57" w:rsidRDefault="00247CD9" w:rsidP="00247CD9">
            <w:pPr>
              <w:jc w:val="both"/>
              <w:rPr>
                <w:rFonts w:ascii="Times New Roman" w:hAnsi="Times New Roman" w:cs="Times New Roman"/>
              </w:rPr>
            </w:pPr>
          </w:p>
        </w:tc>
      </w:tr>
      <w:tr w:rsidR="00247CD9" w:rsidRPr="006C4C57" w14:paraId="0D59BF27" w14:textId="77777777" w:rsidTr="00F20121">
        <w:trPr>
          <w:trHeight w:val="419"/>
        </w:trPr>
        <w:tc>
          <w:tcPr>
            <w:tcW w:w="10445" w:type="dxa"/>
            <w:gridSpan w:val="12"/>
            <w:vAlign w:val="center"/>
          </w:tcPr>
          <w:p w14:paraId="26790FA4" w14:textId="77777777" w:rsidR="00247CD9" w:rsidRPr="006C4C57" w:rsidRDefault="00247CD9" w:rsidP="00247CD9">
            <w:pPr>
              <w:jc w:val="center"/>
              <w:rPr>
                <w:rFonts w:ascii="Times New Roman" w:hAnsi="Times New Roman" w:cs="Times New Roman"/>
              </w:rPr>
            </w:pPr>
            <w:r w:rsidRPr="006C4C57">
              <w:rPr>
                <w:rFonts w:ascii="Times New Roman" w:hAnsi="Times New Roman" w:cs="Times New Roman"/>
                <w:b/>
              </w:rPr>
              <w:t>7. Условия контракта</w:t>
            </w:r>
          </w:p>
        </w:tc>
      </w:tr>
      <w:tr w:rsidR="00247CD9" w:rsidRPr="006C4C57" w14:paraId="5CBD419A" w14:textId="77777777" w:rsidTr="00F20121">
        <w:trPr>
          <w:trHeight w:val="551"/>
        </w:trPr>
        <w:tc>
          <w:tcPr>
            <w:tcW w:w="648" w:type="dxa"/>
            <w:vAlign w:val="center"/>
          </w:tcPr>
          <w:p w14:paraId="4706F3F7"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70CA186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Информация о месте доставки товара, месте выполнения работы</w:t>
            </w:r>
          </w:p>
          <w:p w14:paraId="14181BAA"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или оказания услуги</w:t>
            </w:r>
          </w:p>
        </w:tc>
        <w:tc>
          <w:tcPr>
            <w:tcW w:w="6114" w:type="dxa"/>
            <w:gridSpan w:val="7"/>
          </w:tcPr>
          <w:p w14:paraId="7BEA0B37" w14:textId="66166D70" w:rsidR="00247CD9" w:rsidRPr="006C4C57" w:rsidRDefault="00247CD9" w:rsidP="00247CD9">
            <w:pPr>
              <w:rPr>
                <w:rFonts w:ascii="Times New Roman" w:hAnsi="Times New Roman" w:cs="Times New Roman"/>
              </w:rPr>
            </w:pPr>
            <w:r w:rsidRPr="006C4C57">
              <w:rPr>
                <w:rFonts w:ascii="Times New Roman" w:hAnsi="Times New Roman" w:cs="Times New Roman"/>
              </w:rPr>
              <w:t xml:space="preserve">Поставка товара осуществляется со склада </w:t>
            </w:r>
            <w:r w:rsidR="00410776">
              <w:rPr>
                <w:rFonts w:ascii="Times New Roman" w:hAnsi="Times New Roman" w:cs="Times New Roman"/>
              </w:rPr>
              <w:t xml:space="preserve">Продавца </w:t>
            </w:r>
            <w:r w:rsidRPr="006C4C57">
              <w:rPr>
                <w:rFonts w:ascii="Times New Roman" w:hAnsi="Times New Roman" w:cs="Times New Roman"/>
              </w:rPr>
              <w:t>на склад Покупателя</w:t>
            </w:r>
            <w:r>
              <w:rPr>
                <w:rFonts w:ascii="Times New Roman" w:hAnsi="Times New Roman" w:cs="Times New Roman"/>
              </w:rPr>
              <w:t>.</w:t>
            </w:r>
            <w:r w:rsidRPr="006C4C57">
              <w:rPr>
                <w:rFonts w:ascii="Times New Roman" w:hAnsi="Times New Roman" w:cs="Times New Roman"/>
              </w:rPr>
              <w:t xml:space="preserve"> </w:t>
            </w:r>
            <w:r>
              <w:rPr>
                <w:rFonts w:ascii="Times New Roman" w:hAnsi="Times New Roman" w:cs="Times New Roman"/>
              </w:rPr>
              <w:t>А</w:t>
            </w:r>
            <w:r w:rsidRPr="006C4C57">
              <w:rPr>
                <w:rFonts w:ascii="Times New Roman" w:hAnsi="Times New Roman" w:cs="Times New Roman"/>
              </w:rPr>
              <w:t>дрес</w:t>
            </w:r>
            <w:r>
              <w:rPr>
                <w:rFonts w:ascii="Times New Roman" w:hAnsi="Times New Roman" w:cs="Times New Roman"/>
              </w:rPr>
              <w:t xml:space="preserve">а места поставки по согласованию с покупателем. Поставка осуществляется </w:t>
            </w:r>
            <w:r w:rsidRPr="006C4C57">
              <w:rPr>
                <w:rFonts w:ascii="Times New Roman" w:hAnsi="Times New Roman" w:cs="Times New Roman"/>
              </w:rPr>
              <w:t xml:space="preserve">силами </w:t>
            </w:r>
            <w:r w:rsidR="00410776">
              <w:rPr>
                <w:rFonts w:ascii="Times New Roman" w:hAnsi="Times New Roman" w:cs="Times New Roman"/>
              </w:rPr>
              <w:t>Продавца по</w:t>
            </w:r>
            <w:r>
              <w:rPr>
                <w:rFonts w:ascii="Times New Roman" w:hAnsi="Times New Roman" w:cs="Times New Roman"/>
              </w:rPr>
              <w:t xml:space="preserve"> всей территории Приднестровской Молдавской Республики. </w:t>
            </w:r>
          </w:p>
        </w:tc>
      </w:tr>
      <w:tr w:rsidR="00247CD9" w:rsidRPr="006C4C57" w14:paraId="734137BB" w14:textId="77777777" w:rsidTr="00F20121">
        <w:trPr>
          <w:trHeight w:val="551"/>
        </w:trPr>
        <w:tc>
          <w:tcPr>
            <w:tcW w:w="648" w:type="dxa"/>
            <w:vAlign w:val="center"/>
          </w:tcPr>
          <w:p w14:paraId="638A9E44"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57E67111"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Сроки поставки товара или завершения работы либо график</w:t>
            </w:r>
          </w:p>
          <w:p w14:paraId="3E8C7543"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оказания услуг</w:t>
            </w:r>
          </w:p>
        </w:tc>
        <w:tc>
          <w:tcPr>
            <w:tcW w:w="6114" w:type="dxa"/>
            <w:gridSpan w:val="7"/>
          </w:tcPr>
          <w:p w14:paraId="2D7B6E3F" w14:textId="6A3B9732" w:rsidR="00247CD9" w:rsidRPr="006C4C57" w:rsidRDefault="00247CD9" w:rsidP="00247CD9">
            <w:pPr>
              <w:rPr>
                <w:rFonts w:ascii="Times New Roman" w:hAnsi="Times New Roman" w:cs="Times New Roman"/>
              </w:rPr>
            </w:pPr>
            <w:r>
              <w:rPr>
                <w:rFonts w:ascii="Times New Roman" w:hAnsi="Times New Roman" w:cs="Times New Roman"/>
              </w:rPr>
              <w:t>Согласно подписанному контракту.</w:t>
            </w:r>
          </w:p>
        </w:tc>
      </w:tr>
      <w:tr w:rsidR="00247CD9" w:rsidRPr="006C4C57" w14:paraId="1F0CDC0E" w14:textId="77777777" w:rsidTr="00F20121">
        <w:trPr>
          <w:trHeight w:val="278"/>
        </w:trPr>
        <w:tc>
          <w:tcPr>
            <w:tcW w:w="648" w:type="dxa"/>
            <w:vAlign w:val="center"/>
          </w:tcPr>
          <w:p w14:paraId="280400C3"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3C9E0E2F"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Условия транспортировки и хранения</w:t>
            </w:r>
          </w:p>
        </w:tc>
        <w:tc>
          <w:tcPr>
            <w:tcW w:w="6114" w:type="dxa"/>
            <w:gridSpan w:val="7"/>
          </w:tcPr>
          <w:p w14:paraId="1692F6A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Упаковка товара должна обеспечивать его сохранность и отсутствие повреждений при транспортировке</w:t>
            </w:r>
          </w:p>
        </w:tc>
      </w:tr>
    </w:tbl>
    <w:p w14:paraId="61190B54" w14:textId="77777777" w:rsidR="002164F0" w:rsidRDefault="002164F0" w:rsidP="00B04F9D">
      <w:pPr>
        <w:rPr>
          <w:rFonts w:ascii="Times New Roman" w:hAnsi="Times New Roman" w:cs="Times New Roman"/>
        </w:rPr>
        <w:sectPr w:rsidR="002164F0" w:rsidSect="00247CD9">
          <w:pgSz w:w="11906" w:h="16838"/>
          <w:pgMar w:top="284" w:right="850" w:bottom="1276" w:left="1701" w:header="708" w:footer="708" w:gutter="0"/>
          <w:cols w:space="708"/>
          <w:docGrid w:linePitch="360"/>
        </w:sectPr>
      </w:pPr>
    </w:p>
    <w:p w14:paraId="17F968DA" w14:textId="77777777" w:rsidR="00453C6B" w:rsidRPr="00453C6B" w:rsidRDefault="00B04F9D" w:rsidP="00410776">
      <w:pPr>
        <w:widowControl/>
        <w:spacing w:after="160" w:line="259" w:lineRule="auto"/>
        <w:rPr>
          <w:rFonts w:ascii="Times New Roman" w:eastAsiaTheme="minorHAnsi" w:hAnsi="Times New Roman" w:cs="Times New Roman"/>
          <w:bCs/>
          <w:color w:val="auto"/>
          <w:spacing w:val="-10"/>
          <w:kern w:val="28"/>
          <w:szCs w:val="28"/>
          <w:lang w:eastAsia="en-US"/>
        </w:rPr>
      </w:pPr>
      <w:r w:rsidRPr="00453C6B">
        <w:rPr>
          <w:rFonts w:ascii="Times New Roman" w:hAnsi="Times New Roman" w:cs="Times New Roman"/>
          <w:bCs/>
        </w:rPr>
        <w:lastRenderedPageBreak/>
        <w:t xml:space="preserve">Документация о проведении запроса предложений на закупку </w:t>
      </w:r>
      <w:bookmarkStart w:id="2" w:name="_Hlk227138562"/>
      <w:r w:rsidR="00410776" w:rsidRPr="00453C6B">
        <w:rPr>
          <w:rFonts w:ascii="Times New Roman" w:hAnsi="Times New Roman" w:cs="Times New Roman"/>
          <w:bCs/>
        </w:rPr>
        <w:t>к</w:t>
      </w:r>
      <w:r w:rsidR="00453C6B" w:rsidRPr="00453C6B">
        <w:rPr>
          <w:rFonts w:ascii="Times New Roman" w:hAnsi="Times New Roman" w:cs="Times New Roman"/>
          <w:bCs/>
        </w:rPr>
        <w:t>а</w:t>
      </w:r>
      <w:r w:rsidR="00410776" w:rsidRPr="00453C6B">
        <w:rPr>
          <w:rFonts w:ascii="Times New Roman" w:hAnsi="Times New Roman" w:cs="Times New Roman"/>
          <w:bCs/>
        </w:rPr>
        <w:t xml:space="preserve">ртон </w:t>
      </w:r>
      <w:r w:rsidR="00410776" w:rsidRPr="00453C6B">
        <w:rPr>
          <w:rFonts w:ascii="Times New Roman" w:eastAsiaTheme="minorHAnsi" w:hAnsi="Times New Roman" w:cs="Times New Roman"/>
          <w:bCs/>
          <w:color w:val="auto"/>
          <w:spacing w:val="-10"/>
          <w:kern w:val="28"/>
          <w:szCs w:val="28"/>
          <w:lang w:eastAsia="en-US"/>
        </w:rPr>
        <w:t xml:space="preserve">для подшивки документов </w:t>
      </w:r>
    </w:p>
    <w:bookmarkEnd w:id="2"/>
    <w:p w14:paraId="37214101" w14:textId="1ACBD00E" w:rsidR="00B04F9D" w:rsidRPr="006C4C57" w:rsidRDefault="00B04F9D" w:rsidP="00410776">
      <w:pPr>
        <w:widowControl/>
        <w:spacing w:after="160" w:line="259" w:lineRule="auto"/>
        <w:rPr>
          <w:rFonts w:ascii="Times New Roman" w:hAnsi="Times New Roman" w:cs="Times New Roman"/>
          <w:b/>
        </w:rPr>
      </w:pPr>
      <w:r w:rsidRPr="006C4C57">
        <w:rPr>
          <w:rFonts w:ascii="Times New Roman" w:hAnsi="Times New Roman" w:cs="Times New Roman"/>
          <w:b/>
        </w:rPr>
        <w:t xml:space="preserve">Заказчик: </w:t>
      </w:r>
      <w:r w:rsidR="006A66FC" w:rsidRPr="00A946FB">
        <w:rPr>
          <w:rFonts w:ascii="Times New Roman" w:eastAsiaTheme="minorHAnsi" w:hAnsi="Times New Roman" w:cs="Times New Roman"/>
          <w:color w:val="auto"/>
          <w:spacing w:val="-10"/>
          <w:kern w:val="28"/>
          <w:szCs w:val="28"/>
          <w:lang w:eastAsia="en-US" w:bidi="ar-SA"/>
        </w:rPr>
        <w:t>Государственная служба управления документацией и архивами Приднестровской Молдавской Республики</w:t>
      </w:r>
      <w:r w:rsidR="00DF40D2">
        <w:rPr>
          <w:rFonts w:ascii="Times New Roman" w:eastAsiaTheme="minorHAnsi" w:hAnsi="Times New Roman" w:cs="Times New Roman"/>
          <w:color w:val="auto"/>
          <w:spacing w:val="-10"/>
          <w:kern w:val="28"/>
          <w:szCs w:val="28"/>
          <w:lang w:eastAsia="en-US" w:bidi="ar-SA"/>
        </w:rPr>
        <w:t xml:space="preserve"> для ГУ «Архивы Приднестровья»</w:t>
      </w:r>
    </w:p>
    <w:p w14:paraId="11C7920B" w14:textId="1CABFC33" w:rsidR="00B04F9D" w:rsidRPr="00453C6B" w:rsidRDefault="00870F00" w:rsidP="00870F00">
      <w:pPr>
        <w:jc w:val="both"/>
        <w:rPr>
          <w:rFonts w:ascii="Times New Roman" w:hAnsi="Times New Roman" w:cs="Times New Roman"/>
          <w:bCs/>
        </w:rPr>
      </w:pPr>
      <w:r>
        <w:rPr>
          <w:rFonts w:ascii="Times New Roman" w:hAnsi="Times New Roman" w:cs="Times New Roman"/>
        </w:rPr>
        <w:tab/>
      </w:r>
      <w:r w:rsidR="00DF40D2">
        <w:rPr>
          <w:rFonts w:ascii="Times New Roman" w:eastAsiaTheme="minorHAnsi" w:hAnsi="Times New Roman" w:cs="Times New Roman"/>
          <w:color w:val="auto"/>
          <w:spacing w:val="-10"/>
          <w:kern w:val="28"/>
          <w:szCs w:val="28"/>
          <w:lang w:eastAsia="en-US" w:bidi="ar-SA"/>
        </w:rPr>
        <w:t xml:space="preserve">ГУ «Архивы Приднестровья» </w:t>
      </w:r>
      <w:r w:rsidR="00B04F9D" w:rsidRPr="006C4C57">
        <w:rPr>
          <w:rFonts w:ascii="Times New Roman" w:hAnsi="Times New Roman" w:cs="Times New Roman"/>
        </w:rPr>
        <w:t xml:space="preserve">объявляет о проведении запроса предложений на закупку </w:t>
      </w:r>
      <w:r w:rsidR="00453C6B" w:rsidRPr="00453C6B">
        <w:rPr>
          <w:rFonts w:ascii="Times New Roman" w:hAnsi="Times New Roman" w:cs="Times New Roman"/>
          <w:bCs/>
        </w:rPr>
        <w:t xml:space="preserve">картон для подшивки документов </w:t>
      </w:r>
    </w:p>
    <w:p w14:paraId="303A58D5" w14:textId="19D79FBC" w:rsidR="00B04F9D" w:rsidRPr="002164F0" w:rsidRDefault="00B04F9D" w:rsidP="00870F00">
      <w:pPr>
        <w:jc w:val="both"/>
        <w:rPr>
          <w:rFonts w:ascii="Times New Roman" w:hAnsi="Times New Roman" w:cs="Times New Roman"/>
          <w:bCs/>
        </w:rPr>
      </w:pPr>
      <w:r w:rsidRPr="006C4C57">
        <w:rPr>
          <w:rFonts w:ascii="Times New Roman" w:hAnsi="Times New Roman" w:cs="Times New Roman"/>
          <w:bCs/>
        </w:rPr>
        <w:t xml:space="preserve">Заявки на участие в проведении запроса предложений принимаются в рабочие дни с 8-00 ч. </w:t>
      </w:r>
      <w:r w:rsidRPr="002164F0">
        <w:rPr>
          <w:rFonts w:ascii="Times New Roman" w:hAnsi="Times New Roman" w:cs="Times New Roman"/>
          <w:bCs/>
        </w:rPr>
        <w:t xml:space="preserve">до 17-00 ч. по адресу: г. Тирасполь, ул. </w:t>
      </w:r>
      <w:r w:rsidR="00DF40D2">
        <w:rPr>
          <w:rFonts w:ascii="Times New Roman" w:hAnsi="Times New Roman" w:cs="Times New Roman"/>
          <w:bCs/>
        </w:rPr>
        <w:t>Юности</w:t>
      </w:r>
      <w:r w:rsidRPr="002164F0">
        <w:rPr>
          <w:rFonts w:ascii="Times New Roman" w:hAnsi="Times New Roman" w:cs="Times New Roman"/>
          <w:bCs/>
        </w:rPr>
        <w:t>, 5</w:t>
      </w:r>
      <w:r w:rsidR="00DF40D2">
        <w:rPr>
          <w:rFonts w:ascii="Times New Roman" w:hAnsi="Times New Roman" w:cs="Times New Roman"/>
          <w:bCs/>
        </w:rPr>
        <w:t>8/3</w:t>
      </w:r>
      <w:r w:rsidRPr="002164F0">
        <w:rPr>
          <w:rFonts w:ascii="Times New Roman" w:hAnsi="Times New Roman" w:cs="Times New Roman"/>
          <w:bCs/>
        </w:rPr>
        <w:t xml:space="preserve"> (</w:t>
      </w:r>
      <w:r w:rsidR="00DF40D2">
        <w:rPr>
          <w:rFonts w:ascii="Times New Roman" w:hAnsi="Times New Roman" w:cs="Times New Roman"/>
          <w:bCs/>
        </w:rPr>
        <w:t>приемная</w:t>
      </w:r>
      <w:r w:rsidRPr="002164F0">
        <w:rPr>
          <w:rFonts w:ascii="Times New Roman" w:hAnsi="Times New Roman" w:cs="Times New Roman"/>
          <w:bCs/>
        </w:rPr>
        <w:t>).</w:t>
      </w:r>
    </w:p>
    <w:p w14:paraId="38553F68" w14:textId="414E798D" w:rsidR="00B04F9D" w:rsidRPr="002164F0" w:rsidRDefault="00870F00" w:rsidP="00870F00">
      <w:pPr>
        <w:jc w:val="both"/>
        <w:rPr>
          <w:rFonts w:ascii="Times New Roman" w:hAnsi="Times New Roman" w:cs="Times New Roman"/>
          <w:bCs/>
        </w:rPr>
      </w:pPr>
      <w:r w:rsidRPr="002164F0">
        <w:rPr>
          <w:rFonts w:ascii="Times New Roman" w:hAnsi="Times New Roman" w:cs="Times New Roman"/>
          <w:bCs/>
        </w:rPr>
        <w:tab/>
      </w:r>
      <w:r w:rsidR="00B04F9D" w:rsidRPr="002164F0">
        <w:rPr>
          <w:rFonts w:ascii="Times New Roman" w:hAnsi="Times New Roman" w:cs="Times New Roman"/>
          <w:bCs/>
        </w:rPr>
        <w:t xml:space="preserve">Дата начала подачи заявок на участие в запросе предложений – </w:t>
      </w:r>
      <w:r w:rsidR="00453C6B">
        <w:rPr>
          <w:rFonts w:ascii="Times New Roman" w:hAnsi="Times New Roman" w:cs="Times New Roman"/>
          <w:bCs/>
        </w:rPr>
        <w:t>15</w:t>
      </w:r>
      <w:r w:rsidR="00AF57B9">
        <w:rPr>
          <w:rFonts w:ascii="Times New Roman" w:hAnsi="Times New Roman" w:cs="Times New Roman"/>
          <w:bCs/>
        </w:rPr>
        <w:t xml:space="preserve"> </w:t>
      </w:r>
      <w:r w:rsidR="00453C6B">
        <w:rPr>
          <w:rFonts w:ascii="Times New Roman" w:hAnsi="Times New Roman" w:cs="Times New Roman"/>
          <w:bCs/>
        </w:rPr>
        <w:t>апреля</w:t>
      </w:r>
      <w:r w:rsidR="002E73A7" w:rsidRPr="002164F0">
        <w:rPr>
          <w:rFonts w:ascii="Times New Roman" w:hAnsi="Times New Roman" w:cs="Times New Roman"/>
          <w:bCs/>
        </w:rPr>
        <w:t xml:space="preserve"> 202</w:t>
      </w:r>
      <w:r w:rsidR="00AF57B9">
        <w:rPr>
          <w:rFonts w:ascii="Times New Roman" w:hAnsi="Times New Roman" w:cs="Times New Roman"/>
          <w:bCs/>
        </w:rPr>
        <w:t>6</w:t>
      </w:r>
      <w:r w:rsidR="00B04F9D" w:rsidRPr="002164F0">
        <w:rPr>
          <w:rFonts w:ascii="Times New Roman" w:hAnsi="Times New Roman" w:cs="Times New Roman"/>
          <w:bCs/>
        </w:rPr>
        <w:t xml:space="preserve"> года с </w:t>
      </w:r>
      <w:r w:rsidR="00453C6B">
        <w:rPr>
          <w:rFonts w:ascii="Times New Roman" w:hAnsi="Times New Roman" w:cs="Times New Roman"/>
          <w:bCs/>
        </w:rPr>
        <w:t>11</w:t>
      </w:r>
      <w:r w:rsidR="00B04F9D" w:rsidRPr="002164F0">
        <w:rPr>
          <w:rFonts w:ascii="Times New Roman" w:hAnsi="Times New Roman" w:cs="Times New Roman"/>
          <w:bCs/>
        </w:rPr>
        <w:t xml:space="preserve">:00 часов. </w:t>
      </w:r>
    </w:p>
    <w:p w14:paraId="396E382C" w14:textId="4D12602D" w:rsidR="00B04F9D" w:rsidRPr="002164F0" w:rsidRDefault="00870F00" w:rsidP="00870F00">
      <w:pPr>
        <w:jc w:val="both"/>
        <w:rPr>
          <w:rFonts w:ascii="Times New Roman" w:hAnsi="Times New Roman" w:cs="Times New Roman"/>
          <w:bCs/>
        </w:rPr>
      </w:pPr>
      <w:r w:rsidRPr="002164F0">
        <w:rPr>
          <w:rFonts w:ascii="Times New Roman" w:hAnsi="Times New Roman" w:cs="Times New Roman"/>
          <w:bCs/>
        </w:rPr>
        <w:tab/>
      </w:r>
      <w:r w:rsidR="00B04F9D" w:rsidRPr="002164F0">
        <w:rPr>
          <w:rFonts w:ascii="Times New Roman" w:hAnsi="Times New Roman" w:cs="Times New Roman"/>
          <w:bCs/>
        </w:rPr>
        <w:t xml:space="preserve">Дата окончания подачи заявок на участие в запросе предложений – </w:t>
      </w:r>
      <w:r w:rsidR="00453C6B">
        <w:rPr>
          <w:rFonts w:ascii="Times New Roman" w:hAnsi="Times New Roman" w:cs="Times New Roman"/>
          <w:bCs/>
        </w:rPr>
        <w:t>23</w:t>
      </w:r>
      <w:r w:rsidR="00AF57B9">
        <w:rPr>
          <w:rFonts w:ascii="Times New Roman" w:hAnsi="Times New Roman" w:cs="Times New Roman"/>
          <w:bCs/>
        </w:rPr>
        <w:t xml:space="preserve"> апреля</w:t>
      </w:r>
      <w:r w:rsidR="002E73A7" w:rsidRPr="002164F0">
        <w:rPr>
          <w:rFonts w:ascii="Times New Roman" w:hAnsi="Times New Roman" w:cs="Times New Roman"/>
          <w:bCs/>
        </w:rPr>
        <w:t xml:space="preserve"> 202</w:t>
      </w:r>
      <w:r w:rsidR="00AF57B9">
        <w:rPr>
          <w:rFonts w:ascii="Times New Roman" w:hAnsi="Times New Roman" w:cs="Times New Roman"/>
          <w:bCs/>
        </w:rPr>
        <w:t>6</w:t>
      </w:r>
      <w:r w:rsidR="002E73A7" w:rsidRPr="002164F0">
        <w:rPr>
          <w:rFonts w:ascii="Times New Roman" w:hAnsi="Times New Roman" w:cs="Times New Roman"/>
          <w:bCs/>
        </w:rPr>
        <w:t xml:space="preserve"> </w:t>
      </w:r>
      <w:r w:rsidR="00B04F9D" w:rsidRPr="002164F0">
        <w:rPr>
          <w:rFonts w:ascii="Times New Roman" w:hAnsi="Times New Roman" w:cs="Times New Roman"/>
          <w:bCs/>
        </w:rPr>
        <w:t xml:space="preserve">года – </w:t>
      </w:r>
      <w:r w:rsidR="00453C6B">
        <w:rPr>
          <w:rFonts w:ascii="Times New Roman" w:hAnsi="Times New Roman" w:cs="Times New Roman"/>
          <w:bCs/>
        </w:rPr>
        <w:t>13</w:t>
      </w:r>
      <w:r w:rsidR="00B04F9D" w:rsidRPr="002164F0">
        <w:rPr>
          <w:rFonts w:ascii="Times New Roman" w:hAnsi="Times New Roman" w:cs="Times New Roman"/>
          <w:bCs/>
        </w:rPr>
        <w:t>:</w:t>
      </w:r>
      <w:r w:rsidR="00453C6B">
        <w:rPr>
          <w:rFonts w:ascii="Times New Roman" w:hAnsi="Times New Roman" w:cs="Times New Roman"/>
          <w:bCs/>
        </w:rPr>
        <w:t>0</w:t>
      </w:r>
      <w:r w:rsidR="00B04F9D" w:rsidRPr="002164F0">
        <w:rPr>
          <w:rFonts w:ascii="Times New Roman" w:hAnsi="Times New Roman" w:cs="Times New Roman"/>
          <w:bCs/>
        </w:rPr>
        <w:t>0 часов.</w:t>
      </w:r>
    </w:p>
    <w:p w14:paraId="10FBCB50" w14:textId="689EB5B1" w:rsidR="00B04F9D" w:rsidRPr="002164F0" w:rsidRDefault="00870F00" w:rsidP="00870F00">
      <w:pPr>
        <w:jc w:val="both"/>
        <w:rPr>
          <w:rFonts w:ascii="Times New Roman" w:hAnsi="Times New Roman" w:cs="Times New Roman"/>
        </w:rPr>
      </w:pPr>
      <w:r w:rsidRPr="002164F0">
        <w:rPr>
          <w:rFonts w:ascii="Times New Roman" w:hAnsi="Times New Roman" w:cs="Times New Roman"/>
        </w:rPr>
        <w:tab/>
      </w:r>
      <w:r w:rsidR="00B04F9D" w:rsidRPr="002164F0">
        <w:rPr>
          <w:rFonts w:ascii="Times New Roman" w:hAnsi="Times New Roman" w:cs="Times New Roman"/>
        </w:rPr>
        <w:t xml:space="preserve">Дата заседания комиссии по осуществлению закупок состоится </w:t>
      </w:r>
      <w:r w:rsidR="00453C6B">
        <w:rPr>
          <w:rFonts w:ascii="Times New Roman" w:hAnsi="Times New Roman" w:cs="Times New Roman"/>
          <w:bCs/>
        </w:rPr>
        <w:t>23</w:t>
      </w:r>
      <w:r w:rsidR="00AF57B9">
        <w:rPr>
          <w:rFonts w:ascii="Times New Roman" w:hAnsi="Times New Roman" w:cs="Times New Roman"/>
          <w:bCs/>
        </w:rPr>
        <w:t xml:space="preserve"> апреля</w:t>
      </w:r>
      <w:r w:rsidR="002E73A7" w:rsidRPr="002164F0">
        <w:rPr>
          <w:rFonts w:ascii="Times New Roman" w:hAnsi="Times New Roman" w:cs="Times New Roman"/>
          <w:bCs/>
        </w:rPr>
        <w:t xml:space="preserve"> 202</w:t>
      </w:r>
      <w:r w:rsidR="00AF57B9">
        <w:rPr>
          <w:rFonts w:ascii="Times New Roman" w:hAnsi="Times New Roman" w:cs="Times New Roman"/>
          <w:bCs/>
        </w:rPr>
        <w:t>6</w:t>
      </w:r>
      <w:r w:rsidR="002E73A7" w:rsidRPr="002164F0">
        <w:rPr>
          <w:rFonts w:ascii="Times New Roman" w:hAnsi="Times New Roman" w:cs="Times New Roman"/>
          <w:bCs/>
        </w:rPr>
        <w:t xml:space="preserve"> </w:t>
      </w:r>
      <w:r w:rsidR="00B04F9D" w:rsidRPr="002164F0">
        <w:rPr>
          <w:rFonts w:ascii="Times New Roman" w:hAnsi="Times New Roman" w:cs="Times New Roman"/>
          <w:bCs/>
        </w:rPr>
        <w:t xml:space="preserve">года </w:t>
      </w:r>
      <w:r w:rsidR="00B04F9D" w:rsidRPr="002164F0">
        <w:rPr>
          <w:rFonts w:ascii="Times New Roman" w:hAnsi="Times New Roman" w:cs="Times New Roman"/>
        </w:rPr>
        <w:t>в 1</w:t>
      </w:r>
      <w:r w:rsidR="00453C6B">
        <w:rPr>
          <w:rFonts w:ascii="Times New Roman" w:hAnsi="Times New Roman" w:cs="Times New Roman"/>
        </w:rPr>
        <w:t>3</w:t>
      </w:r>
      <w:r w:rsidR="00B04F9D" w:rsidRPr="002164F0">
        <w:rPr>
          <w:rFonts w:ascii="Times New Roman" w:hAnsi="Times New Roman" w:cs="Times New Roman"/>
        </w:rPr>
        <w:t>:</w:t>
      </w:r>
      <w:r w:rsidR="00453C6B">
        <w:rPr>
          <w:rFonts w:ascii="Times New Roman" w:hAnsi="Times New Roman" w:cs="Times New Roman"/>
        </w:rPr>
        <w:t>3</w:t>
      </w:r>
      <w:r w:rsidR="00B04F9D" w:rsidRPr="002164F0">
        <w:rPr>
          <w:rFonts w:ascii="Times New Roman" w:hAnsi="Times New Roman" w:cs="Times New Roman"/>
        </w:rPr>
        <w:t xml:space="preserve">0, по адресу: г. Тирасполь, ул. </w:t>
      </w:r>
      <w:r w:rsidR="00DF40D2">
        <w:rPr>
          <w:rFonts w:ascii="Times New Roman" w:hAnsi="Times New Roman" w:cs="Times New Roman"/>
        </w:rPr>
        <w:t>Юности</w:t>
      </w:r>
      <w:r w:rsidR="00B04F9D" w:rsidRPr="002164F0">
        <w:rPr>
          <w:rFonts w:ascii="Times New Roman" w:hAnsi="Times New Roman" w:cs="Times New Roman"/>
        </w:rPr>
        <w:t>,</w:t>
      </w:r>
      <w:r w:rsidR="00DF40D2">
        <w:rPr>
          <w:rFonts w:ascii="Times New Roman" w:hAnsi="Times New Roman" w:cs="Times New Roman"/>
        </w:rPr>
        <w:t xml:space="preserve"> 58/3</w:t>
      </w:r>
      <w:r w:rsidR="00B04F9D" w:rsidRPr="002164F0">
        <w:rPr>
          <w:rFonts w:ascii="Times New Roman" w:hAnsi="Times New Roman" w:cs="Times New Roman"/>
        </w:rPr>
        <w:t xml:space="preserve"> конференц-зал.</w:t>
      </w:r>
    </w:p>
    <w:p w14:paraId="4E3AC240" w14:textId="77777777" w:rsidR="00B04F9D" w:rsidRPr="002164F0" w:rsidRDefault="00B04F9D" w:rsidP="00870F00">
      <w:pPr>
        <w:ind w:firstLine="708"/>
        <w:rPr>
          <w:rFonts w:ascii="Times New Roman" w:hAnsi="Times New Roman" w:cs="Times New Roman"/>
          <w:b/>
          <w:bCs/>
        </w:rPr>
      </w:pPr>
      <w:r w:rsidRPr="002164F0">
        <w:rPr>
          <w:rFonts w:ascii="Times New Roman" w:hAnsi="Times New Roman" w:cs="Times New Roman"/>
          <w:b/>
          <w:bCs/>
        </w:rPr>
        <w:t>1. Описание объекта закупки</w:t>
      </w:r>
    </w:p>
    <w:tbl>
      <w:tblPr>
        <w:tblW w:w="9555" w:type="dxa"/>
        <w:jc w:val="center"/>
        <w:tblLayout w:type="fixed"/>
        <w:tblLook w:val="04A0" w:firstRow="1" w:lastRow="0" w:firstColumn="1" w:lastColumn="0" w:noHBand="0" w:noVBand="1"/>
      </w:tblPr>
      <w:tblGrid>
        <w:gridCol w:w="569"/>
        <w:gridCol w:w="3499"/>
        <w:gridCol w:w="3825"/>
        <w:gridCol w:w="1662"/>
      </w:tblGrid>
      <w:tr w:rsidR="00B04F9D" w:rsidRPr="002164F0" w14:paraId="4CEA5FE2" w14:textId="77777777" w:rsidTr="00DD5CA3">
        <w:trPr>
          <w:trHeight w:val="490"/>
          <w:jc w:val="center"/>
        </w:trPr>
        <w:tc>
          <w:tcPr>
            <w:tcW w:w="569" w:type="dxa"/>
            <w:tcBorders>
              <w:top w:val="single" w:sz="4" w:space="0" w:color="auto"/>
              <w:left w:val="single" w:sz="4" w:space="0" w:color="auto"/>
              <w:bottom w:val="nil"/>
              <w:right w:val="nil"/>
            </w:tcBorders>
            <w:noWrap/>
            <w:vAlign w:val="center"/>
            <w:hideMark/>
          </w:tcPr>
          <w:p w14:paraId="3F3AF43B"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w:t>
            </w:r>
          </w:p>
          <w:p w14:paraId="53B85340"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п/п</w:t>
            </w:r>
          </w:p>
        </w:tc>
        <w:tc>
          <w:tcPr>
            <w:tcW w:w="3499" w:type="dxa"/>
            <w:tcBorders>
              <w:top w:val="single" w:sz="4" w:space="0" w:color="auto"/>
              <w:left w:val="single" w:sz="4" w:space="0" w:color="auto"/>
              <w:bottom w:val="single" w:sz="4" w:space="0" w:color="auto"/>
              <w:right w:val="single" w:sz="4" w:space="0" w:color="auto"/>
            </w:tcBorders>
            <w:noWrap/>
            <w:vAlign w:val="center"/>
            <w:hideMark/>
          </w:tcPr>
          <w:p w14:paraId="615E9397"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Наименование товара</w:t>
            </w:r>
          </w:p>
        </w:tc>
        <w:tc>
          <w:tcPr>
            <w:tcW w:w="3825" w:type="dxa"/>
            <w:tcBorders>
              <w:top w:val="single" w:sz="4" w:space="0" w:color="auto"/>
              <w:left w:val="nil"/>
              <w:bottom w:val="nil"/>
              <w:right w:val="single" w:sz="4" w:space="0" w:color="auto"/>
            </w:tcBorders>
            <w:vAlign w:val="center"/>
            <w:hideMark/>
          </w:tcPr>
          <w:p w14:paraId="045103CA"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Качественные и технические характеристики объекта закупки</w:t>
            </w:r>
          </w:p>
        </w:tc>
        <w:tc>
          <w:tcPr>
            <w:tcW w:w="1662" w:type="dxa"/>
            <w:tcBorders>
              <w:top w:val="single" w:sz="4" w:space="0" w:color="auto"/>
              <w:left w:val="nil"/>
              <w:bottom w:val="single" w:sz="4" w:space="0" w:color="auto"/>
              <w:right w:val="single" w:sz="4" w:space="0" w:color="auto"/>
            </w:tcBorders>
            <w:vAlign w:val="center"/>
            <w:hideMark/>
          </w:tcPr>
          <w:p w14:paraId="330B207E" w14:textId="2BAD2796" w:rsidR="00B04F9D" w:rsidRPr="002164F0" w:rsidRDefault="00B04F9D" w:rsidP="00B04F9D">
            <w:pPr>
              <w:rPr>
                <w:rFonts w:ascii="Times New Roman" w:hAnsi="Times New Roman" w:cs="Times New Roman"/>
                <w:b/>
              </w:rPr>
            </w:pPr>
            <w:r w:rsidRPr="002164F0">
              <w:rPr>
                <w:rFonts w:ascii="Times New Roman" w:hAnsi="Times New Roman" w:cs="Times New Roman"/>
                <w:b/>
              </w:rPr>
              <w:t xml:space="preserve">Количество, </w:t>
            </w:r>
            <w:r w:rsidR="000B6F7C">
              <w:rPr>
                <w:rFonts w:ascii="Times New Roman" w:hAnsi="Times New Roman" w:cs="Times New Roman"/>
                <w:b/>
              </w:rPr>
              <w:t>Шт.</w:t>
            </w:r>
          </w:p>
        </w:tc>
      </w:tr>
      <w:tr w:rsidR="00A35812" w:rsidRPr="002164F0" w14:paraId="6E14F704" w14:textId="77777777" w:rsidTr="0066585F">
        <w:trPr>
          <w:trHeight w:val="412"/>
          <w:jc w:val="center"/>
        </w:trPr>
        <w:tc>
          <w:tcPr>
            <w:tcW w:w="9555" w:type="dxa"/>
            <w:gridSpan w:val="4"/>
            <w:tcBorders>
              <w:top w:val="single" w:sz="4" w:space="0" w:color="auto"/>
              <w:left w:val="single" w:sz="4" w:space="0" w:color="auto"/>
              <w:bottom w:val="single" w:sz="4" w:space="0" w:color="auto"/>
              <w:right w:val="single" w:sz="4" w:space="0" w:color="auto"/>
            </w:tcBorders>
            <w:noWrap/>
            <w:vAlign w:val="center"/>
          </w:tcPr>
          <w:p w14:paraId="4FA5B2C8" w14:textId="77777777" w:rsidR="00510B84" w:rsidRPr="00510B84" w:rsidRDefault="00510B84" w:rsidP="00510B84">
            <w:pPr>
              <w:jc w:val="center"/>
              <w:rPr>
                <w:rFonts w:ascii="Times New Roman" w:hAnsi="Times New Roman" w:cs="Times New Roman"/>
                <w:bCs/>
              </w:rPr>
            </w:pPr>
            <w:r w:rsidRPr="00510B84">
              <w:rPr>
                <w:rFonts w:ascii="Times New Roman" w:hAnsi="Times New Roman" w:cs="Times New Roman"/>
                <w:bCs/>
              </w:rPr>
              <w:t xml:space="preserve">картон для подшивки документов </w:t>
            </w:r>
          </w:p>
          <w:p w14:paraId="2A7538E8" w14:textId="62DCE763" w:rsidR="00A35812" w:rsidRPr="002164F0" w:rsidRDefault="00A35812" w:rsidP="002164F0">
            <w:pPr>
              <w:jc w:val="center"/>
              <w:rPr>
                <w:rFonts w:ascii="Times New Roman" w:hAnsi="Times New Roman" w:cs="Times New Roman"/>
              </w:rPr>
            </w:pPr>
          </w:p>
        </w:tc>
      </w:tr>
      <w:tr w:rsidR="00A35812" w:rsidRPr="002164F0" w14:paraId="106C214A" w14:textId="77777777" w:rsidTr="00DD5CA3">
        <w:trPr>
          <w:trHeight w:val="679"/>
          <w:jc w:val="center"/>
        </w:trPr>
        <w:tc>
          <w:tcPr>
            <w:tcW w:w="569" w:type="dxa"/>
            <w:tcBorders>
              <w:top w:val="single" w:sz="4" w:space="0" w:color="auto"/>
              <w:left w:val="single" w:sz="4" w:space="0" w:color="auto"/>
              <w:bottom w:val="single" w:sz="4" w:space="0" w:color="auto"/>
              <w:right w:val="single" w:sz="4" w:space="0" w:color="auto"/>
            </w:tcBorders>
            <w:noWrap/>
            <w:vAlign w:val="center"/>
          </w:tcPr>
          <w:p w14:paraId="49983057" w14:textId="151CCAE8" w:rsidR="00A35812" w:rsidRPr="0066585F" w:rsidRDefault="00A35812" w:rsidP="00A35812">
            <w:pPr>
              <w:rPr>
                <w:rFonts w:ascii="Times New Roman" w:hAnsi="Times New Roman" w:cs="Times New Roman"/>
                <w:sz w:val="18"/>
                <w:szCs w:val="18"/>
              </w:rPr>
            </w:pPr>
            <w:r w:rsidRPr="0066585F">
              <w:rPr>
                <w:rFonts w:ascii="Times New Roman" w:hAnsi="Times New Roman" w:cs="Times New Roman"/>
                <w:sz w:val="18"/>
                <w:szCs w:val="18"/>
              </w:rPr>
              <w:t>1</w:t>
            </w:r>
          </w:p>
        </w:tc>
        <w:tc>
          <w:tcPr>
            <w:tcW w:w="3499" w:type="dxa"/>
            <w:tcBorders>
              <w:top w:val="single" w:sz="4" w:space="0" w:color="auto"/>
              <w:left w:val="nil"/>
              <w:bottom w:val="single" w:sz="4" w:space="0" w:color="auto"/>
              <w:right w:val="single" w:sz="4" w:space="0" w:color="auto"/>
            </w:tcBorders>
            <w:shd w:val="clear" w:color="auto" w:fill="FFFFFF"/>
            <w:vAlign w:val="center"/>
          </w:tcPr>
          <w:p w14:paraId="5C9493CE" w14:textId="77777777" w:rsidR="00453C6B" w:rsidRPr="00453C6B" w:rsidRDefault="00453C6B" w:rsidP="00453C6B">
            <w:pPr>
              <w:rPr>
                <w:rFonts w:ascii="Times New Roman" w:hAnsi="Times New Roman" w:cs="Times New Roman"/>
                <w:bCs/>
                <w:sz w:val="18"/>
                <w:szCs w:val="18"/>
              </w:rPr>
            </w:pPr>
            <w:r w:rsidRPr="00453C6B">
              <w:rPr>
                <w:rFonts w:ascii="Times New Roman" w:hAnsi="Times New Roman" w:cs="Times New Roman"/>
                <w:bCs/>
                <w:sz w:val="18"/>
                <w:szCs w:val="18"/>
              </w:rPr>
              <w:t xml:space="preserve">картон для подшивки документов </w:t>
            </w:r>
          </w:p>
          <w:p w14:paraId="6E8366EC" w14:textId="2B33138B" w:rsidR="00A35812" w:rsidRPr="0066585F" w:rsidRDefault="00453C6B" w:rsidP="00A35812">
            <w:pPr>
              <w:rPr>
                <w:rFonts w:ascii="Times New Roman" w:hAnsi="Times New Roman" w:cs="Times New Roman"/>
                <w:sz w:val="18"/>
                <w:szCs w:val="18"/>
              </w:rPr>
            </w:pPr>
            <w:r>
              <w:rPr>
                <w:rFonts w:ascii="Times New Roman" w:hAnsi="Times New Roman" w:cs="Times New Roman"/>
                <w:sz w:val="18"/>
                <w:szCs w:val="18"/>
              </w:rPr>
              <w:t>420г/м2/А4</w:t>
            </w:r>
          </w:p>
        </w:tc>
        <w:tc>
          <w:tcPr>
            <w:tcW w:w="3825" w:type="dxa"/>
            <w:tcBorders>
              <w:top w:val="single" w:sz="4" w:space="0" w:color="auto"/>
              <w:left w:val="nil"/>
              <w:bottom w:val="single" w:sz="4" w:space="0" w:color="auto"/>
              <w:right w:val="single" w:sz="4" w:space="0" w:color="auto"/>
            </w:tcBorders>
            <w:shd w:val="clear" w:color="auto" w:fill="FFFFFF"/>
            <w:vAlign w:val="center"/>
          </w:tcPr>
          <w:p w14:paraId="42106C76" w14:textId="7153AFE7" w:rsidR="00A35812" w:rsidRPr="0066585F" w:rsidRDefault="000B6F7C" w:rsidP="00A35812">
            <w:pPr>
              <w:rPr>
                <w:rFonts w:ascii="Times New Roman" w:hAnsi="Times New Roman" w:cs="Times New Roman"/>
                <w:sz w:val="18"/>
                <w:szCs w:val="18"/>
              </w:rPr>
            </w:pPr>
            <w:r w:rsidRPr="0066585F">
              <w:rPr>
                <w:rFonts w:ascii="Times New Roman" w:hAnsi="Times New Roman" w:cs="Times New Roman"/>
                <w:sz w:val="18"/>
                <w:szCs w:val="18"/>
              </w:rPr>
              <w:t>Согласно заводу</w:t>
            </w:r>
            <w:r w:rsidR="00453C6B">
              <w:rPr>
                <w:rFonts w:ascii="Times New Roman" w:hAnsi="Times New Roman" w:cs="Times New Roman"/>
                <w:sz w:val="18"/>
                <w:szCs w:val="18"/>
              </w:rPr>
              <w:t xml:space="preserve"> (фабрики)</w:t>
            </w:r>
            <w:r w:rsidRPr="0066585F">
              <w:rPr>
                <w:rFonts w:ascii="Times New Roman" w:hAnsi="Times New Roman" w:cs="Times New Roman"/>
                <w:sz w:val="18"/>
                <w:szCs w:val="18"/>
              </w:rPr>
              <w:t xml:space="preserve"> изготовителя </w:t>
            </w:r>
          </w:p>
        </w:tc>
        <w:tc>
          <w:tcPr>
            <w:tcW w:w="1662" w:type="dxa"/>
            <w:tcBorders>
              <w:top w:val="single" w:sz="4" w:space="0" w:color="auto"/>
              <w:left w:val="nil"/>
              <w:bottom w:val="single" w:sz="4" w:space="0" w:color="auto"/>
              <w:right w:val="single" w:sz="4" w:space="0" w:color="auto"/>
            </w:tcBorders>
            <w:shd w:val="clear" w:color="auto" w:fill="FFFFFF"/>
            <w:noWrap/>
            <w:vAlign w:val="center"/>
          </w:tcPr>
          <w:p w14:paraId="0B1DC71C" w14:textId="23CA83D8" w:rsidR="00A35812" w:rsidRPr="0066585F" w:rsidRDefault="00453C6B" w:rsidP="00A35812">
            <w:pPr>
              <w:jc w:val="center"/>
              <w:rPr>
                <w:rFonts w:ascii="Times New Roman" w:hAnsi="Times New Roman" w:cs="Times New Roman"/>
                <w:sz w:val="18"/>
                <w:szCs w:val="18"/>
              </w:rPr>
            </w:pPr>
            <w:r>
              <w:rPr>
                <w:rFonts w:ascii="Times New Roman" w:hAnsi="Times New Roman" w:cs="Times New Roman"/>
                <w:sz w:val="18"/>
                <w:szCs w:val="18"/>
              </w:rPr>
              <w:t>12000,00</w:t>
            </w:r>
          </w:p>
        </w:tc>
      </w:tr>
    </w:tbl>
    <w:p w14:paraId="1A80C7DD" w14:textId="77777777" w:rsidR="009B3E06" w:rsidRDefault="009B3E06" w:rsidP="00870F00">
      <w:pPr>
        <w:ind w:firstLine="708"/>
        <w:jc w:val="both"/>
        <w:rPr>
          <w:rFonts w:ascii="Times New Roman" w:hAnsi="Times New Roman" w:cs="Times New Roman"/>
          <w:sz w:val="22"/>
          <w:szCs w:val="22"/>
        </w:rPr>
      </w:pPr>
    </w:p>
    <w:p w14:paraId="00409468" w14:textId="44E1838E"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2. Начальная (максимальная) цена контракта сформирована в соответствии с требованиями пункта 4 статьи 16 Закона Приднестровской Молдавской Республики от 26 ноября 2018 года № 318-З-VI «О закупках в Приднестровской Молдавской Республике» и требованиями подпункта г) пункта 16, пункта 2</w:t>
      </w:r>
      <w:r w:rsidR="001B71A0" w:rsidRPr="0066585F">
        <w:rPr>
          <w:rFonts w:ascii="Times New Roman" w:hAnsi="Times New Roman" w:cs="Times New Roman"/>
          <w:sz w:val="22"/>
          <w:szCs w:val="22"/>
        </w:rPr>
        <w:t>5</w:t>
      </w:r>
      <w:r w:rsidRPr="0066585F">
        <w:rPr>
          <w:rFonts w:ascii="Times New Roman" w:hAnsi="Times New Roman" w:cs="Times New Roman"/>
          <w:sz w:val="22"/>
          <w:szCs w:val="22"/>
        </w:rPr>
        <w:t>, 29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488A08B0" w14:textId="323B3E8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Начальная (максимальная) цена контракта составляет</w:t>
      </w:r>
      <w:r w:rsidR="00133194" w:rsidRPr="0066585F">
        <w:rPr>
          <w:rFonts w:ascii="Times New Roman" w:hAnsi="Times New Roman" w:cs="Times New Roman"/>
          <w:sz w:val="22"/>
          <w:szCs w:val="22"/>
        </w:rPr>
        <w:t xml:space="preserve"> </w:t>
      </w:r>
      <w:r w:rsidR="00453C6B">
        <w:rPr>
          <w:rFonts w:ascii="Times New Roman" w:hAnsi="Times New Roman" w:cs="Times New Roman"/>
          <w:color w:val="auto"/>
          <w:sz w:val="22"/>
          <w:szCs w:val="22"/>
        </w:rPr>
        <w:t>22800</w:t>
      </w:r>
      <w:r w:rsidRPr="0066585F">
        <w:rPr>
          <w:rFonts w:ascii="Times New Roman" w:hAnsi="Times New Roman" w:cs="Times New Roman"/>
          <w:color w:val="FF0000"/>
          <w:sz w:val="22"/>
          <w:szCs w:val="22"/>
        </w:rPr>
        <w:t xml:space="preserve"> </w:t>
      </w:r>
      <w:r w:rsidRPr="0066585F">
        <w:rPr>
          <w:rFonts w:ascii="Times New Roman" w:hAnsi="Times New Roman" w:cs="Times New Roman"/>
          <w:sz w:val="22"/>
          <w:szCs w:val="22"/>
        </w:rPr>
        <w:t xml:space="preserve">рублей </w:t>
      </w:r>
      <w:r w:rsidR="009B3E06">
        <w:rPr>
          <w:rFonts w:ascii="Times New Roman" w:hAnsi="Times New Roman" w:cs="Times New Roman"/>
          <w:sz w:val="22"/>
          <w:szCs w:val="22"/>
        </w:rPr>
        <w:t>0</w:t>
      </w:r>
      <w:r w:rsidR="00AC032B" w:rsidRPr="0066585F">
        <w:rPr>
          <w:rFonts w:ascii="Times New Roman" w:hAnsi="Times New Roman" w:cs="Times New Roman"/>
          <w:sz w:val="22"/>
          <w:szCs w:val="22"/>
        </w:rPr>
        <w:t xml:space="preserve">0 копеек </w:t>
      </w:r>
      <w:r w:rsidRPr="0066585F">
        <w:rPr>
          <w:rFonts w:ascii="Times New Roman" w:hAnsi="Times New Roman" w:cs="Times New Roman"/>
          <w:sz w:val="22"/>
          <w:szCs w:val="22"/>
        </w:rPr>
        <w:t>ПМР.</w:t>
      </w:r>
    </w:p>
    <w:p w14:paraId="727C1689"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3. Перечень необходимых условий и гарантий, подлежащих включению в контракт, определяется в статье 24 Закона Приднестровской Молдавской Республики «О закупках в Приднестровской Молдавской Республики» и Постановлении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1D7982C1"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Изменение условий контракта допускаются по соглашению сторон в случаях, предусмотренных статьей 51 Закона Приднестровской Молдавской Республики «О закупках в Приднестровской Молдавской Республике». </w:t>
      </w:r>
    </w:p>
    <w:p w14:paraId="5999D8B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4. Неотъемлемой частью настоящей Документации является проект контракта, который опубликован в информационной систем в сфере закупок.</w:t>
      </w:r>
    </w:p>
    <w:p w14:paraId="7E1AC913"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5. Заявка участника запроса предложений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с приложением документов, указанных в пункте 2 Приложения к данному Распоряжению.</w:t>
      </w:r>
    </w:p>
    <w:p w14:paraId="64A0E8BE" w14:textId="77777777" w:rsidR="00870F00" w:rsidRPr="00870F00" w:rsidRDefault="00870F00" w:rsidP="00870F00">
      <w:pPr>
        <w:ind w:firstLine="708"/>
        <w:jc w:val="both"/>
        <w:rPr>
          <w:rFonts w:ascii="Times New Roman" w:hAnsi="Times New Roman" w:cs="Times New Roman"/>
        </w:rPr>
      </w:pPr>
      <w:r w:rsidRPr="0066585F">
        <w:rPr>
          <w:rFonts w:ascii="Times New Roman" w:hAnsi="Times New Roman" w:cs="Times New Roman"/>
          <w:sz w:val="22"/>
          <w:szCs w:val="22"/>
        </w:rPr>
        <w:t>6. В день, во время и в месте, которые указаны в извещении о проведении запроса предложений, непосредственно перед вскрытием конвертов с заявками, заказчик объявляет присутствующим участникам при вскрытии этих конвертов, изменения или отзыва</w:t>
      </w:r>
      <w:r w:rsidRPr="00870F00">
        <w:rPr>
          <w:rFonts w:ascii="Times New Roman" w:hAnsi="Times New Roman" w:cs="Times New Roman"/>
        </w:rPr>
        <w:t xml:space="preserve"> поданных заявок. </w:t>
      </w:r>
    </w:p>
    <w:p w14:paraId="0C0DB132"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Заказчик предоставляет всем участникам запроса предложений, подавшим заявки, возможность присутствовать при вскрытии конвертов с заявками, а также при оглашении заявки, содержащей лучшие условия исполнения контракта. </w:t>
      </w:r>
    </w:p>
    <w:p w14:paraId="04537B6C"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7. Комиссией по рассмотрению заявок на участие в запросе предложений и окончательных </w:t>
      </w:r>
      <w:r w:rsidRPr="0066585F">
        <w:rPr>
          <w:rFonts w:ascii="Times New Roman" w:hAnsi="Times New Roman" w:cs="Times New Roman"/>
          <w:sz w:val="22"/>
          <w:szCs w:val="22"/>
        </w:rPr>
        <w:lastRenderedPageBreak/>
        <w:t xml:space="preserve">предложений вскрываются поступившие конверты с заявками. </w:t>
      </w:r>
    </w:p>
    <w:p w14:paraId="11B290D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0A6A4658"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2A195C16"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14:paraId="29EE81B9"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3DF365DB"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w:t>
      </w:r>
    </w:p>
    <w:p w14:paraId="3D975F9F"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8. Участник запроса предложений вправе письменно отозвать свою заявку до истечения срока подачи заявок с учетом положений Закона.</w:t>
      </w:r>
    </w:p>
    <w:p w14:paraId="733C212A"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Законом.</w:t>
      </w:r>
    </w:p>
    <w:p w14:paraId="64D13042"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 день, во время 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отзыва поданных заявок.</w:t>
      </w:r>
    </w:p>
    <w:p w14:paraId="4835325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3BD7F4D7"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9. С победителем запроса предложений заключается контракт. Контракт заключается с победителем запроса предложений не позднее чем через 5 (пять) рабочих дней со дня размещения в информационной системе итогового протокола.</w:t>
      </w:r>
    </w:p>
    <w:p w14:paraId="66D8A469"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202834DA"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41804777"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714289E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10. 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20B05AED"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Поставщик (подрядчик, исполнитель) вправе принять решение об одностороннем отказе от </w:t>
      </w:r>
      <w:r w:rsidRPr="0066585F">
        <w:rPr>
          <w:rFonts w:ascii="Times New Roman" w:hAnsi="Times New Roman" w:cs="Times New Roman"/>
          <w:sz w:val="22"/>
          <w:szCs w:val="22"/>
        </w:rPr>
        <w:lastRenderedPageBreak/>
        <w:t>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E561DB2" w14:textId="3F6938AD" w:rsidR="002229E3"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11. Дополнительная информация содержится в Извещении о проведении запроса предложений </w:t>
      </w:r>
      <w:r w:rsidRPr="0066585F">
        <w:rPr>
          <w:rFonts w:ascii="Times New Roman" w:hAnsi="Times New Roman" w:cs="Times New Roman"/>
          <w:color w:val="auto"/>
          <w:sz w:val="22"/>
          <w:szCs w:val="22"/>
        </w:rPr>
        <w:t xml:space="preserve">на закупку </w:t>
      </w:r>
      <w:r w:rsidR="00453C6B" w:rsidRPr="00453C6B">
        <w:rPr>
          <w:rFonts w:ascii="Times New Roman" w:hAnsi="Times New Roman" w:cs="Times New Roman"/>
          <w:bCs/>
          <w:color w:val="auto"/>
          <w:sz w:val="22"/>
          <w:szCs w:val="22"/>
        </w:rPr>
        <w:t>картон для подшивки документов</w:t>
      </w:r>
      <w:r w:rsidRPr="0066585F">
        <w:rPr>
          <w:rFonts w:ascii="Times New Roman" w:hAnsi="Times New Roman" w:cs="Times New Roman"/>
          <w:color w:val="auto"/>
          <w:sz w:val="22"/>
          <w:szCs w:val="22"/>
        </w:rPr>
        <w:t xml:space="preserve">, которое </w:t>
      </w:r>
      <w:r w:rsidRPr="0066585F">
        <w:rPr>
          <w:rFonts w:ascii="Times New Roman" w:hAnsi="Times New Roman" w:cs="Times New Roman"/>
          <w:sz w:val="22"/>
          <w:szCs w:val="22"/>
        </w:rPr>
        <w:t>опубликовано в информационной системе в сфере закупок Приднестровской Молдавской Республики.</w:t>
      </w:r>
    </w:p>
    <w:p w14:paraId="489160BD" w14:textId="77777777" w:rsidR="008860C4" w:rsidRDefault="008860C4" w:rsidP="00870F00">
      <w:pPr>
        <w:ind w:firstLine="708"/>
        <w:jc w:val="both"/>
        <w:rPr>
          <w:rFonts w:ascii="Times New Roman" w:hAnsi="Times New Roman" w:cs="Times New Roman"/>
        </w:rPr>
        <w:sectPr w:rsidR="008860C4" w:rsidSect="0066585F">
          <w:pgSz w:w="11906" w:h="16838"/>
          <w:pgMar w:top="426" w:right="850" w:bottom="1134" w:left="1701" w:header="708" w:footer="708" w:gutter="0"/>
          <w:cols w:space="708"/>
          <w:docGrid w:linePitch="360"/>
        </w:sectPr>
      </w:pPr>
    </w:p>
    <w:p w14:paraId="13FEE23F" w14:textId="77777777" w:rsidR="008860C4" w:rsidRPr="008860C4" w:rsidRDefault="008860C4" w:rsidP="008860C4">
      <w:pPr>
        <w:widowControl/>
        <w:autoSpaceDE w:val="0"/>
        <w:autoSpaceDN w:val="0"/>
        <w:adjustRightInd w:val="0"/>
        <w:jc w:val="center"/>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lastRenderedPageBreak/>
        <w:t>Декларация</w:t>
      </w:r>
    </w:p>
    <w:p w14:paraId="343A397E"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 xml:space="preserve">об отсутствии личной заинтересованности </w:t>
      </w:r>
    </w:p>
    <w:p w14:paraId="38BC6FDD"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 xml:space="preserve">при осуществлении закупок товаров (работ, услуг), </w:t>
      </w:r>
    </w:p>
    <w:p w14:paraId="301C4A00"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которая может привести к конфликту интересов</w:t>
      </w:r>
    </w:p>
    <w:p w14:paraId="484FBE3D"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Настоящей Декларацией___________________________________________________</w:t>
      </w:r>
    </w:p>
    <w:p w14:paraId="3641F4A4" w14:textId="77777777" w:rsidR="008860C4" w:rsidRPr="008860C4" w:rsidRDefault="008860C4" w:rsidP="008860C4">
      <w:pPr>
        <w:widowControl/>
        <w:autoSpaceDE w:val="0"/>
        <w:autoSpaceDN w:val="0"/>
        <w:adjustRightInd w:val="0"/>
        <w:jc w:val="center"/>
        <w:rPr>
          <w:rFonts w:ascii="Times New Roman" w:eastAsia="Calibri" w:hAnsi="Times New Roman" w:cs="Times New Roman"/>
          <w:i/>
          <w:iCs/>
          <w:color w:val="auto"/>
          <w:sz w:val="20"/>
          <w:szCs w:val="20"/>
          <w:lang w:eastAsia="en-US" w:bidi="ar-SA"/>
        </w:rPr>
      </w:pPr>
      <w:r w:rsidRPr="008860C4">
        <w:rPr>
          <w:rFonts w:ascii="Times New Roman" w:eastAsia="Calibri" w:hAnsi="Times New Roman" w:cs="Times New Roman"/>
          <w:i/>
          <w:iCs/>
          <w:color w:val="auto"/>
          <w:sz w:val="20"/>
          <w:szCs w:val="20"/>
          <w:lang w:eastAsia="en-US" w:bidi="ar-SA"/>
        </w:rPr>
        <w:t>наименование (фамилия, имя, отчество (при наличии)) участника закупки)</w:t>
      </w:r>
    </w:p>
    <w:p w14:paraId="1B530030" w14:textId="77777777" w:rsidR="008860C4" w:rsidRPr="008860C4" w:rsidRDefault="008860C4" w:rsidP="008860C4">
      <w:pPr>
        <w:widowControl/>
        <w:autoSpaceDE w:val="0"/>
        <w:autoSpaceDN w:val="0"/>
        <w:adjustRightInd w:val="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318-3-VI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5A3AE549"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207B1609" w14:textId="77777777" w:rsidR="008860C4" w:rsidRPr="008860C4" w:rsidRDefault="008860C4" w:rsidP="008860C4">
      <w:pPr>
        <w:widowControl/>
        <w:autoSpaceDE w:val="0"/>
        <w:autoSpaceDN w:val="0"/>
        <w:adjustRightInd w:val="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_________________                _______________                           ___________________________</w:t>
      </w:r>
    </w:p>
    <w:p w14:paraId="2D091C0E" w14:textId="77777777" w:rsidR="008860C4" w:rsidRPr="008860C4" w:rsidRDefault="008860C4" w:rsidP="008860C4">
      <w:pPr>
        <w:widowControl/>
        <w:autoSpaceDE w:val="0"/>
        <w:autoSpaceDN w:val="0"/>
        <w:adjustRightInd w:val="0"/>
        <w:jc w:val="both"/>
        <w:rPr>
          <w:rFonts w:ascii="Times New Roman" w:eastAsia="Calibri" w:hAnsi="Times New Roman" w:cs="Times New Roman"/>
          <w:i/>
          <w:iCs/>
          <w:color w:val="auto"/>
          <w:sz w:val="16"/>
          <w:szCs w:val="16"/>
          <w:lang w:eastAsia="en-US" w:bidi="ar-SA"/>
        </w:rPr>
      </w:pPr>
      <w:r w:rsidRPr="008860C4">
        <w:rPr>
          <w:rFonts w:ascii="Times New Roman" w:eastAsia="Calibri" w:hAnsi="Times New Roman" w:cs="Times New Roman"/>
          <w:i/>
          <w:iCs/>
          <w:color w:val="auto"/>
          <w:sz w:val="16"/>
          <w:szCs w:val="16"/>
          <w:lang w:eastAsia="en-US" w:bidi="ar-SA"/>
        </w:rPr>
        <w:t xml:space="preserve">(дата)                                                             (подпись участника закупки)                                                               (расшифровка подписи) </w:t>
      </w:r>
    </w:p>
    <w:p w14:paraId="5186152F"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Участник закупки несет ответственность за подлинность и достоверность представленных информации и документов.</w:t>
      </w:r>
    </w:p>
    <w:p w14:paraId="1FE78C96"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Участник закупки вправе подать только одну заявку на участие в закупке в отношении каждого объекта закупки.</w:t>
      </w:r>
    </w:p>
    <w:p w14:paraId="1109082C"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Преимущества, предоставляемые в соответствии с Законом ПМР «О закупках в Приднестровской Молдавской Республики»</w:t>
      </w:r>
    </w:p>
    <w:p w14:paraId="228B43DF"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Преимущества предоставляются в соответствии со ст. 19 Закона Приднестровской Молдавской Республики от 26 ноября 2018 года № 318-3-VII «О закупках в Приднестровской Молдавской Республике» следующим участникам: - учреждениям и организациям уголовно-исполнительной системы; - организациям, применяющим труд инвалидов; - отечественным производителям; - отечественным импортерам.</w:t>
      </w:r>
    </w:p>
    <w:p w14:paraId="2C60F17D" w14:textId="77777777" w:rsidR="00CC439E" w:rsidRDefault="008860C4" w:rsidP="008860C4">
      <w:pPr>
        <w:autoSpaceDE w:val="0"/>
        <w:autoSpaceDN w:val="0"/>
        <w:ind w:firstLine="72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Прием заявок на участие в закупке прекращается с наступлением срока вскрытия конвертов с заявками на участие в закупке.</w:t>
      </w:r>
    </w:p>
    <w:p w14:paraId="14459C45"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1F7D6DA"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74BAA932"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099CD300"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3DD58FC" w14:textId="21AD69A2"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4BA2121" w14:textId="4395A815"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5F5E1734" w14:textId="37ACFD1C"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0276DF23" w14:textId="255AEB87"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2C0A5B29" w14:textId="171784CD"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7C4E6617" w14:textId="66AF7458"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740F34B3" w14:textId="77777777"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0682A2A7"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Государственная служба управления документацией и архивами Приднестровской Молдавской Республики для ГУ «Архивы Приднестровья»</w:t>
      </w:r>
    </w:p>
    <w:p w14:paraId="5CA690EC"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 xml:space="preserve">Обоснование начальной (максимальной) цены контракта </w:t>
      </w:r>
    </w:p>
    <w:p w14:paraId="0E5CC67D" w14:textId="77777777" w:rsidR="00453C6B" w:rsidRPr="00453C6B" w:rsidRDefault="00A946FB" w:rsidP="00453C6B">
      <w:pPr>
        <w:widowControl/>
        <w:spacing w:after="160" w:line="259" w:lineRule="auto"/>
        <w:rPr>
          <w:rFonts w:ascii="Times New Roman" w:eastAsiaTheme="minorHAnsi" w:hAnsi="Times New Roman" w:cs="Times New Roman"/>
          <w:bCs/>
          <w:color w:val="auto"/>
          <w:spacing w:val="-10"/>
          <w:kern w:val="28"/>
          <w:szCs w:val="28"/>
          <w:lang w:eastAsia="en-US"/>
        </w:rPr>
      </w:pPr>
      <w:r w:rsidRPr="00A946FB">
        <w:rPr>
          <w:rFonts w:ascii="Times New Roman" w:eastAsiaTheme="minorHAnsi" w:hAnsi="Times New Roman" w:cs="Times New Roman"/>
          <w:color w:val="auto"/>
          <w:spacing w:val="-10"/>
          <w:kern w:val="28"/>
          <w:szCs w:val="28"/>
          <w:lang w:eastAsia="en-US" w:bidi="ar-SA"/>
        </w:rPr>
        <w:t>Закупка</w:t>
      </w:r>
      <w:r w:rsidR="00CB3793">
        <w:rPr>
          <w:rFonts w:ascii="Times New Roman" w:eastAsiaTheme="minorHAnsi" w:hAnsi="Times New Roman" w:cs="Times New Roman"/>
          <w:color w:val="auto"/>
          <w:spacing w:val="-10"/>
          <w:kern w:val="28"/>
          <w:szCs w:val="28"/>
          <w:lang w:eastAsia="en-US" w:bidi="ar-SA"/>
        </w:rPr>
        <w:t>:</w:t>
      </w:r>
      <w:r w:rsidRPr="00A946FB">
        <w:rPr>
          <w:rFonts w:ascii="Times New Roman" w:eastAsiaTheme="minorHAnsi" w:hAnsi="Times New Roman" w:cs="Times New Roman"/>
          <w:color w:val="auto"/>
          <w:spacing w:val="-10"/>
          <w:kern w:val="28"/>
          <w:szCs w:val="28"/>
          <w:lang w:eastAsia="en-US" w:bidi="ar-SA"/>
        </w:rPr>
        <w:t xml:space="preserve"> </w:t>
      </w:r>
      <w:bookmarkStart w:id="3" w:name="_Hlk225407974"/>
      <w:r w:rsidR="00453C6B" w:rsidRPr="00453C6B">
        <w:rPr>
          <w:rFonts w:ascii="Times New Roman" w:eastAsiaTheme="minorHAnsi" w:hAnsi="Times New Roman" w:cs="Times New Roman"/>
          <w:bCs/>
          <w:color w:val="auto"/>
          <w:spacing w:val="-10"/>
          <w:kern w:val="28"/>
          <w:szCs w:val="28"/>
          <w:lang w:eastAsia="en-US"/>
        </w:rPr>
        <w:t xml:space="preserve">картон для подшивки документов </w:t>
      </w:r>
    </w:p>
    <w:p w14:paraId="7D1286AC" w14:textId="183750C0"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p>
    <w:bookmarkEnd w:id="3"/>
    <w:p w14:paraId="4AC565A0"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p>
    <w:p w14:paraId="11D88FC2"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p>
    <w:p w14:paraId="3C0FB6C8"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p>
    <w:tbl>
      <w:tblPr>
        <w:tblStyle w:val="af4"/>
        <w:tblW w:w="0" w:type="auto"/>
        <w:tblLook w:val="04A0" w:firstRow="1" w:lastRow="0" w:firstColumn="1" w:lastColumn="0" w:noHBand="0" w:noVBand="1"/>
      </w:tblPr>
      <w:tblGrid>
        <w:gridCol w:w="3115"/>
        <w:gridCol w:w="540"/>
        <w:gridCol w:w="2575"/>
        <w:gridCol w:w="3115"/>
      </w:tblGrid>
      <w:tr w:rsidR="00A946FB" w:rsidRPr="00A946FB" w14:paraId="0E49EDBE" w14:textId="77777777" w:rsidTr="00265A09">
        <w:trPr>
          <w:trHeight w:val="465"/>
        </w:trPr>
        <w:tc>
          <w:tcPr>
            <w:tcW w:w="3115" w:type="dxa"/>
            <w:vMerge w:val="restart"/>
          </w:tcPr>
          <w:p w14:paraId="41E3DE10"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Основные характеристики объекта</w:t>
            </w:r>
          </w:p>
        </w:tc>
        <w:tc>
          <w:tcPr>
            <w:tcW w:w="540" w:type="dxa"/>
          </w:tcPr>
          <w:p w14:paraId="5DCAE99F"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w:t>
            </w:r>
          </w:p>
          <w:p w14:paraId="4C71627C"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п/п</w:t>
            </w:r>
          </w:p>
          <w:p w14:paraId="34DC1433"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2575" w:type="dxa"/>
          </w:tcPr>
          <w:p w14:paraId="79FFCA9B"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Наименование объекта закупки</w:t>
            </w:r>
          </w:p>
          <w:p w14:paraId="650C9398"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3115" w:type="dxa"/>
          </w:tcPr>
          <w:p w14:paraId="2E870EA7"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Характеристики</w:t>
            </w:r>
          </w:p>
        </w:tc>
      </w:tr>
      <w:tr w:rsidR="00A946FB" w:rsidRPr="00A946FB" w14:paraId="214975D7" w14:textId="77777777" w:rsidTr="00265A09">
        <w:trPr>
          <w:trHeight w:val="915"/>
        </w:trPr>
        <w:tc>
          <w:tcPr>
            <w:tcW w:w="3115" w:type="dxa"/>
            <w:vMerge/>
          </w:tcPr>
          <w:p w14:paraId="45325A08"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p>
        </w:tc>
        <w:tc>
          <w:tcPr>
            <w:tcW w:w="540" w:type="dxa"/>
          </w:tcPr>
          <w:p w14:paraId="37B4ADBD"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p w14:paraId="2979F46B"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1</w:t>
            </w:r>
          </w:p>
          <w:p w14:paraId="46A26EA8"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2575" w:type="dxa"/>
          </w:tcPr>
          <w:p w14:paraId="2C0A7516" w14:textId="77777777" w:rsidR="00453C6B" w:rsidRPr="00453C6B" w:rsidRDefault="00453C6B" w:rsidP="00453C6B">
            <w:pPr>
              <w:widowControl/>
              <w:rPr>
                <w:rFonts w:ascii="Times New Roman" w:eastAsiaTheme="minorHAnsi" w:hAnsi="Times New Roman" w:cs="Times New Roman"/>
                <w:bCs/>
                <w:color w:val="auto"/>
                <w:szCs w:val="28"/>
                <w:lang w:eastAsia="en-US"/>
              </w:rPr>
            </w:pPr>
            <w:r w:rsidRPr="00453C6B">
              <w:rPr>
                <w:rFonts w:ascii="Times New Roman" w:eastAsiaTheme="minorHAnsi" w:hAnsi="Times New Roman" w:cs="Times New Roman"/>
                <w:bCs/>
                <w:color w:val="auto"/>
                <w:szCs w:val="28"/>
                <w:lang w:eastAsia="en-US"/>
              </w:rPr>
              <w:t xml:space="preserve">картон для подшивки документов </w:t>
            </w:r>
          </w:p>
          <w:p w14:paraId="1263E8DF" w14:textId="40EBAAF6"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3115" w:type="dxa"/>
          </w:tcPr>
          <w:p w14:paraId="1DE97C12"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Согласно техническим характеристикам, фабрики (завода) изготовителя</w:t>
            </w:r>
          </w:p>
        </w:tc>
      </w:tr>
      <w:tr w:rsidR="00A946FB" w:rsidRPr="00A946FB" w14:paraId="2F2F9005" w14:textId="77777777" w:rsidTr="00265A09">
        <w:tc>
          <w:tcPr>
            <w:tcW w:w="3115" w:type="dxa"/>
          </w:tcPr>
          <w:p w14:paraId="1A3A6E88"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Используемый метод определение начальной (максимальной) цены</w:t>
            </w:r>
          </w:p>
        </w:tc>
        <w:tc>
          <w:tcPr>
            <w:tcW w:w="6230" w:type="dxa"/>
            <w:gridSpan w:val="3"/>
          </w:tcPr>
          <w:p w14:paraId="4EAF1E70"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Метод сопоставимых рыночных цен (анализ рынка)</w:t>
            </w:r>
          </w:p>
        </w:tc>
      </w:tr>
      <w:tr w:rsidR="00A946FB" w:rsidRPr="00A946FB" w14:paraId="09D8B284" w14:textId="77777777" w:rsidTr="00265A09">
        <w:tc>
          <w:tcPr>
            <w:tcW w:w="3115" w:type="dxa"/>
          </w:tcPr>
          <w:p w14:paraId="4EB4E7C8"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Расчет начальной (максимальной) цены</w:t>
            </w:r>
          </w:p>
        </w:tc>
        <w:tc>
          <w:tcPr>
            <w:tcW w:w="6230" w:type="dxa"/>
            <w:gridSpan w:val="3"/>
          </w:tcPr>
          <w:p w14:paraId="0D2CC6F1" w14:textId="5CDDB813" w:rsidR="00A946FB" w:rsidRPr="00A946FB" w:rsidRDefault="00453C6B" w:rsidP="00A946FB">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22800</w:t>
            </w:r>
            <w:r w:rsidR="00CB3793">
              <w:rPr>
                <w:rFonts w:ascii="Times New Roman" w:eastAsiaTheme="minorHAnsi" w:hAnsi="Times New Roman" w:cs="Times New Roman"/>
                <w:color w:val="auto"/>
                <w:szCs w:val="28"/>
                <w:lang w:eastAsia="en-US" w:bidi="ar-SA"/>
              </w:rPr>
              <w:t>,00</w:t>
            </w:r>
          </w:p>
        </w:tc>
      </w:tr>
    </w:tbl>
    <w:p w14:paraId="594536D0"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p>
    <w:p w14:paraId="4F54A0A1" w14:textId="30C4F4AB"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«____»________________202</w:t>
      </w:r>
      <w:r w:rsidR="00CB3793">
        <w:rPr>
          <w:rFonts w:ascii="Times New Roman" w:eastAsiaTheme="minorHAnsi" w:hAnsi="Times New Roman" w:cs="Times New Roman"/>
          <w:color w:val="auto"/>
          <w:spacing w:val="-10"/>
          <w:kern w:val="28"/>
          <w:szCs w:val="28"/>
          <w:lang w:eastAsia="en-US" w:bidi="ar-SA"/>
        </w:rPr>
        <w:t>6</w:t>
      </w:r>
      <w:r w:rsidRPr="00A946FB">
        <w:rPr>
          <w:rFonts w:ascii="Times New Roman" w:eastAsiaTheme="minorHAnsi" w:hAnsi="Times New Roman" w:cs="Times New Roman"/>
          <w:color w:val="auto"/>
          <w:spacing w:val="-10"/>
          <w:kern w:val="28"/>
          <w:szCs w:val="28"/>
          <w:lang w:eastAsia="en-US" w:bidi="ar-SA"/>
        </w:rPr>
        <w:t>г</w:t>
      </w:r>
    </w:p>
    <w:p w14:paraId="7CA31CDF"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Ответственный   __________________</w:t>
      </w:r>
    </w:p>
    <w:p w14:paraId="35538D66" w14:textId="77777777" w:rsidR="00E335B9" w:rsidRDefault="00E335B9" w:rsidP="00B636A2">
      <w:pPr>
        <w:autoSpaceDE w:val="0"/>
        <w:autoSpaceDN w:val="0"/>
        <w:jc w:val="both"/>
        <w:rPr>
          <w:rFonts w:ascii="Times New Roman" w:eastAsia="Calibri" w:hAnsi="Times New Roman" w:cs="Times New Roman"/>
          <w:color w:val="auto"/>
          <w:lang w:eastAsia="en-US" w:bidi="ar-SA"/>
        </w:rPr>
        <w:sectPr w:rsidR="00E335B9" w:rsidSect="00CC439E">
          <w:headerReference w:type="default" r:id="rId7"/>
          <w:pgSz w:w="11906" w:h="16838"/>
          <w:pgMar w:top="1134" w:right="850" w:bottom="1134" w:left="1701" w:header="708" w:footer="708" w:gutter="0"/>
          <w:cols w:space="708"/>
          <w:docGrid w:linePitch="360"/>
        </w:sectPr>
      </w:pPr>
    </w:p>
    <w:p w14:paraId="31D61299" w14:textId="77777777" w:rsidR="00B636A2" w:rsidRPr="002C11BA" w:rsidRDefault="00B636A2" w:rsidP="00B636A2">
      <w:pPr>
        <w:spacing w:before="272"/>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lastRenderedPageBreak/>
        <w:t>ПРИЛОЖЕНИЕ </w:t>
      </w:r>
    </w:p>
    <w:p w14:paraId="7C9443C8"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к Положению о порядке </w:t>
      </w:r>
    </w:p>
    <w:p w14:paraId="5EF94571"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обоснования закупок товаров, работ, </w:t>
      </w:r>
    </w:p>
    <w:p w14:paraId="1BE9EE93"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услуг для обеспечения государственных </w:t>
      </w:r>
    </w:p>
    <w:p w14:paraId="78722DCE"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(муниципальных) нужд и коммерческих нужд </w:t>
      </w:r>
    </w:p>
    <w:p w14:paraId="4F541EB6" w14:textId="77777777" w:rsidR="00B636A2" w:rsidRPr="00A7379D" w:rsidRDefault="00B636A2" w:rsidP="00B636A2">
      <w:pPr>
        <w:tabs>
          <w:tab w:val="center" w:pos="7285"/>
        </w:tabs>
        <w:rPr>
          <w:rFonts w:ascii="Times New Roman" w:eastAsia="Times New Roman" w:hAnsi="Times New Roman" w:cs="Times New Roman"/>
        </w:rPr>
      </w:pPr>
      <w:r>
        <w:rPr>
          <w:rFonts w:ascii="Times New Roman" w:eastAsia="Times New Roman" w:hAnsi="Times New Roman" w:cs="Times New Roman"/>
          <w:sz w:val="20"/>
          <w:szCs w:val="20"/>
        </w:rPr>
        <w:tab/>
      </w:r>
      <w:r w:rsidRPr="00A7379D">
        <w:rPr>
          <w:rFonts w:ascii="Times New Roman" w:eastAsia="Times New Roman" w:hAnsi="Times New Roman" w:cs="Times New Roman"/>
        </w:rPr>
        <w:t>Обоснования закупок товаров, работ и услуг для обеспечения </w:t>
      </w:r>
    </w:p>
    <w:p w14:paraId="692B1517" w14:textId="77777777" w:rsidR="00B636A2" w:rsidRDefault="00B636A2" w:rsidP="00B636A2">
      <w:pPr>
        <w:tabs>
          <w:tab w:val="center" w:pos="7285"/>
          <w:tab w:val="left" w:pos="10644"/>
        </w:tabs>
        <w:rPr>
          <w:rFonts w:ascii="Times New Roman" w:eastAsia="Times New Roman" w:hAnsi="Times New Roman" w:cs="Times New Roman"/>
        </w:rPr>
      </w:pPr>
      <w:r w:rsidRPr="00A7379D">
        <w:rPr>
          <w:rFonts w:ascii="Times New Roman" w:eastAsia="Times New Roman" w:hAnsi="Times New Roman" w:cs="Times New Roman"/>
        </w:rPr>
        <w:tab/>
        <w:t>государственных нужд</w:t>
      </w:r>
      <w:r w:rsidRPr="002C11BA">
        <w:rPr>
          <w:rFonts w:ascii="Times New Roman" w:eastAsia="Times New Roman" w:hAnsi="Times New Roman" w:cs="Times New Roman"/>
        </w:rPr>
        <w:t> </w:t>
      </w:r>
      <w:r>
        <w:rPr>
          <w:rFonts w:ascii="Times New Roman" w:eastAsia="Times New Roman" w:hAnsi="Times New Roman" w:cs="Times New Roman"/>
        </w:rPr>
        <w:tab/>
      </w:r>
    </w:p>
    <w:p w14:paraId="6A5CA926" w14:textId="3B71059D" w:rsidR="00B636A2" w:rsidRPr="00BA21D6" w:rsidRDefault="00B636A2" w:rsidP="00B636A2">
      <w:pPr>
        <w:jc w:val="center"/>
        <w:rPr>
          <w:rFonts w:ascii="Times New Roman" w:hAnsi="Times New Roman"/>
          <w:b/>
          <w:sz w:val="20"/>
          <w:szCs w:val="20"/>
        </w:rPr>
      </w:pPr>
      <w:r>
        <w:rPr>
          <w:rFonts w:ascii="Times New Roman" w:hAnsi="Times New Roman"/>
          <w:b/>
          <w:sz w:val="20"/>
          <w:szCs w:val="20"/>
        </w:rPr>
        <w:t xml:space="preserve">                                                                                                                                                                                        </w:t>
      </w:r>
      <w:r w:rsidRPr="00BA21D6">
        <w:rPr>
          <w:rFonts w:ascii="Times New Roman" w:hAnsi="Times New Roman"/>
          <w:b/>
          <w:sz w:val="20"/>
          <w:szCs w:val="20"/>
        </w:rPr>
        <w:t>УТВЕРЖДЕНО</w:t>
      </w:r>
    </w:p>
    <w:p w14:paraId="7FD20A57" w14:textId="77777777" w:rsidR="00B636A2" w:rsidRPr="00BA21D6" w:rsidRDefault="00B636A2" w:rsidP="00B636A2">
      <w:pPr>
        <w:jc w:val="center"/>
        <w:rPr>
          <w:rFonts w:ascii="Times New Roman" w:hAnsi="Times New Roman"/>
          <w:b/>
          <w:sz w:val="20"/>
          <w:szCs w:val="20"/>
        </w:rPr>
      </w:pPr>
      <w:r>
        <w:rPr>
          <w:rFonts w:ascii="Times New Roman" w:hAnsi="Times New Roman"/>
          <w:b/>
          <w:sz w:val="20"/>
          <w:szCs w:val="20"/>
        </w:rPr>
        <w:t xml:space="preserve">                                                                                                                                                                                                          Начальник ГСУДА ПМР </w:t>
      </w:r>
    </w:p>
    <w:p w14:paraId="37E3AF41" w14:textId="77777777" w:rsidR="00B636A2" w:rsidRPr="00BA21D6" w:rsidRDefault="00B636A2" w:rsidP="00B636A2">
      <w:pPr>
        <w:jc w:val="right"/>
        <w:rPr>
          <w:rFonts w:ascii="Times New Roman" w:hAnsi="Times New Roman"/>
          <w:b/>
          <w:sz w:val="20"/>
          <w:szCs w:val="20"/>
        </w:rPr>
      </w:pPr>
      <w:r w:rsidRPr="00BA21D6">
        <w:rPr>
          <w:rFonts w:ascii="Times New Roman" w:hAnsi="Times New Roman"/>
          <w:b/>
          <w:sz w:val="20"/>
          <w:szCs w:val="20"/>
        </w:rPr>
        <w:t xml:space="preserve">___________________ </w:t>
      </w:r>
    </w:p>
    <w:p w14:paraId="34C72FFF" w14:textId="6BA186C8" w:rsidR="00B636A2" w:rsidRPr="002C11BA" w:rsidRDefault="00B636A2" w:rsidP="00B636A2">
      <w:pPr>
        <w:spacing w:before="226"/>
        <w:jc w:val="right"/>
        <w:rPr>
          <w:rFonts w:ascii="Times New Roman" w:eastAsia="Times New Roman" w:hAnsi="Times New Roman" w:cs="Times New Roman"/>
        </w:rPr>
      </w:pPr>
      <w:r w:rsidRPr="002C11BA">
        <w:rPr>
          <w:rFonts w:ascii="Times New Roman" w:eastAsia="Times New Roman" w:hAnsi="Times New Roman" w:cs="Times New Roman"/>
          <w:sz w:val="20"/>
          <w:szCs w:val="20"/>
        </w:rPr>
        <w:t>«__» _____________ 202</w:t>
      </w:r>
      <w:r w:rsidR="00CB3793">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w:t>
      </w:r>
      <w:r w:rsidRPr="002C11BA">
        <w:rPr>
          <w:rFonts w:ascii="Times New Roman" w:eastAsia="Times New Roman" w:hAnsi="Times New Roman" w:cs="Times New Roman"/>
          <w:sz w:val="20"/>
          <w:szCs w:val="20"/>
        </w:rPr>
        <w:t>г. </w:t>
      </w:r>
    </w:p>
    <w:tbl>
      <w:tblPr>
        <w:tblW w:w="15088" w:type="dxa"/>
        <w:tblLayout w:type="fixed"/>
        <w:tblCellMar>
          <w:top w:w="15" w:type="dxa"/>
          <w:left w:w="15" w:type="dxa"/>
          <w:bottom w:w="15" w:type="dxa"/>
          <w:right w:w="15" w:type="dxa"/>
        </w:tblCellMar>
        <w:tblLook w:val="04A0" w:firstRow="1" w:lastRow="0" w:firstColumn="1" w:lastColumn="0" w:noHBand="0" w:noVBand="1"/>
      </w:tblPr>
      <w:tblGrid>
        <w:gridCol w:w="699"/>
        <w:gridCol w:w="1416"/>
        <w:gridCol w:w="543"/>
        <w:gridCol w:w="1236"/>
        <w:gridCol w:w="1585"/>
        <w:gridCol w:w="872"/>
        <w:gridCol w:w="668"/>
        <w:gridCol w:w="788"/>
        <w:gridCol w:w="13"/>
        <w:gridCol w:w="1121"/>
        <w:gridCol w:w="13"/>
        <w:gridCol w:w="1463"/>
        <w:gridCol w:w="13"/>
        <w:gridCol w:w="1163"/>
        <w:gridCol w:w="13"/>
        <w:gridCol w:w="1183"/>
        <w:gridCol w:w="13"/>
        <w:gridCol w:w="1041"/>
        <w:gridCol w:w="13"/>
        <w:gridCol w:w="1219"/>
        <w:gridCol w:w="13"/>
      </w:tblGrid>
      <w:tr w:rsidR="00B636A2" w:rsidRPr="002C11BA" w14:paraId="1F988B4E" w14:textId="77777777" w:rsidTr="00453C6B">
        <w:trPr>
          <w:trHeight w:val="149"/>
        </w:trPr>
        <w:tc>
          <w:tcPr>
            <w:tcW w:w="69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92C3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 п/п закупки, </w:t>
            </w:r>
          </w:p>
          <w:p w14:paraId="217321DD" w14:textId="77777777" w:rsidR="00B636A2" w:rsidRPr="002C11BA" w:rsidRDefault="00B636A2" w:rsidP="00265A09">
            <w:pPr>
              <w:ind w:left="119" w:right="99"/>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соответствующий № п/п в плане </w:t>
            </w:r>
          </w:p>
          <w:p w14:paraId="58E6DEDF" w14:textId="77777777" w:rsidR="00B636A2" w:rsidRPr="002C11BA" w:rsidRDefault="00B636A2" w:rsidP="00265A09">
            <w:pPr>
              <w:spacing w:before="3"/>
              <w:ind w:left="141" w:right="128"/>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закупки товаров, работ, услуг</w:t>
            </w:r>
          </w:p>
        </w:tc>
        <w:tc>
          <w:tcPr>
            <w:tcW w:w="141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0E4B5" w14:textId="77777777" w:rsidR="00B636A2" w:rsidRPr="002A18F8" w:rsidRDefault="00B636A2" w:rsidP="00265A09">
            <w:pPr>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Наименование </w:t>
            </w:r>
          </w:p>
          <w:p w14:paraId="3952C979" w14:textId="77777777" w:rsidR="00B636A2" w:rsidRPr="002A18F8" w:rsidRDefault="00B636A2" w:rsidP="00265A09">
            <w:pPr>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предмета </w:t>
            </w:r>
          </w:p>
          <w:p w14:paraId="3807F901" w14:textId="77777777" w:rsidR="00B636A2" w:rsidRPr="002C11BA" w:rsidRDefault="00B636A2" w:rsidP="00265A09">
            <w:pPr>
              <w:jc w:val="center"/>
              <w:rPr>
                <w:rFonts w:ascii="Times New Roman" w:eastAsia="Times New Roman" w:hAnsi="Times New Roman" w:cs="Times New Roman"/>
              </w:rPr>
            </w:pPr>
            <w:r w:rsidRPr="002A18F8">
              <w:rPr>
                <w:rFonts w:ascii="Times New Roman" w:eastAsia="Times New Roman" w:hAnsi="Times New Roman" w:cs="Times New Roman"/>
                <w:sz w:val="16"/>
                <w:szCs w:val="16"/>
              </w:rPr>
              <w:t>закупки</w:t>
            </w:r>
          </w:p>
        </w:tc>
        <w:tc>
          <w:tcPr>
            <w:tcW w:w="54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8713C"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 п/п </w:t>
            </w:r>
          </w:p>
          <w:p w14:paraId="044CC46C"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лота в </w:t>
            </w:r>
          </w:p>
          <w:p w14:paraId="10180A80"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закупке</w:t>
            </w:r>
          </w:p>
        </w:tc>
        <w:tc>
          <w:tcPr>
            <w:tcW w:w="5162"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78AE0" w14:textId="77777777" w:rsidR="00B636A2" w:rsidRPr="004511BA" w:rsidRDefault="00B636A2" w:rsidP="00265A09">
            <w:pPr>
              <w:jc w:val="center"/>
              <w:rPr>
                <w:rFonts w:ascii="Times New Roman" w:eastAsia="Times New Roman" w:hAnsi="Times New Roman" w:cs="Times New Roman"/>
                <w:sz w:val="16"/>
                <w:szCs w:val="16"/>
              </w:rPr>
            </w:pPr>
            <w:r w:rsidRPr="004511BA">
              <w:rPr>
                <w:rFonts w:ascii="Times New Roman" w:eastAsia="Times New Roman" w:hAnsi="Times New Roman" w:cs="Times New Roman"/>
                <w:sz w:val="16"/>
                <w:szCs w:val="16"/>
              </w:rPr>
              <w:t>Наименование объекта (объектов) закупки и его (их) описание</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7539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Начальная </w:t>
            </w:r>
          </w:p>
          <w:p w14:paraId="1ECECC1B" w14:textId="77777777" w:rsidR="00B636A2" w:rsidRPr="00F32D57" w:rsidRDefault="00B636A2" w:rsidP="00265A09">
            <w:pPr>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максимальная цена </w:t>
            </w:r>
          </w:p>
          <w:p w14:paraId="7E78F222" w14:textId="77777777" w:rsidR="00B636A2" w:rsidRPr="00F32D57" w:rsidRDefault="00B636A2" w:rsidP="00265A09">
            <w:pPr>
              <w:ind w:left="127" w:right="116"/>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контракта (начальная максимальная цена </w:t>
            </w:r>
          </w:p>
          <w:p w14:paraId="00EE09C0" w14:textId="77777777" w:rsidR="00B636A2" w:rsidRPr="00F32D57" w:rsidRDefault="00B636A2" w:rsidP="00265A09">
            <w:pPr>
              <w:spacing w:before="7"/>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лота), рублей </w:t>
            </w:r>
          </w:p>
          <w:p w14:paraId="46F8C6EB" w14:textId="77777777" w:rsidR="00B636A2" w:rsidRPr="00F32D57" w:rsidRDefault="00B636A2" w:rsidP="00265A09">
            <w:pPr>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Приднестровской </w:t>
            </w:r>
          </w:p>
          <w:p w14:paraId="50F3F9BE" w14:textId="77777777" w:rsidR="00B636A2" w:rsidRPr="00F32D57" w:rsidRDefault="00B636A2" w:rsidP="00265A09">
            <w:pPr>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Молдавской </w:t>
            </w:r>
          </w:p>
          <w:p w14:paraId="3AC0C132" w14:textId="77777777" w:rsidR="00B636A2" w:rsidRPr="002C11BA" w:rsidRDefault="00B636A2" w:rsidP="00265A09">
            <w:pPr>
              <w:jc w:val="center"/>
              <w:rPr>
                <w:rFonts w:ascii="Times New Roman" w:eastAsia="Times New Roman" w:hAnsi="Times New Roman" w:cs="Times New Roman"/>
              </w:rPr>
            </w:pPr>
            <w:r w:rsidRPr="00F32D57">
              <w:rPr>
                <w:rFonts w:ascii="Times New Roman" w:eastAsia="Times New Roman" w:hAnsi="Times New Roman" w:cs="Times New Roman"/>
                <w:sz w:val="10"/>
                <w:szCs w:val="10"/>
              </w:rPr>
              <w:t>Республики</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06678" w14:textId="77777777" w:rsidR="00B636A2" w:rsidRPr="002C11BA" w:rsidRDefault="00B636A2" w:rsidP="00265A09">
            <w:pPr>
              <w:ind w:left="146" w:right="135"/>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Наименование метода определения и </w:t>
            </w:r>
          </w:p>
          <w:p w14:paraId="6327D21F" w14:textId="77777777" w:rsidR="00B636A2" w:rsidRPr="002C11BA" w:rsidRDefault="00B636A2" w:rsidP="00265A09">
            <w:pPr>
              <w:spacing w:before="3"/>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обоснования </w:t>
            </w:r>
          </w:p>
          <w:p w14:paraId="09B4E8E0"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начальной </w:t>
            </w:r>
          </w:p>
          <w:p w14:paraId="7C568548" w14:textId="77777777" w:rsidR="00B636A2" w:rsidRPr="002C11BA" w:rsidRDefault="00B636A2" w:rsidP="00265A09">
            <w:pPr>
              <w:ind w:left="156" w:right="144"/>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(максимальной) цены контракта (начальной максимальной цены </w:t>
            </w:r>
          </w:p>
          <w:p w14:paraId="1E4405E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лота)</w:t>
            </w: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44F2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Обоснование </w:t>
            </w:r>
          </w:p>
          <w:p w14:paraId="647D873F"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выбранного метода </w:t>
            </w:r>
          </w:p>
          <w:p w14:paraId="3EBA744C"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определения </w:t>
            </w:r>
          </w:p>
          <w:p w14:paraId="120C5D7B"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начальной </w:t>
            </w:r>
          </w:p>
          <w:p w14:paraId="7F6AF14D" w14:textId="77777777" w:rsidR="00B636A2" w:rsidRPr="00893BAD" w:rsidRDefault="00B636A2" w:rsidP="00265A09">
            <w:pPr>
              <w:ind w:left="161" w:right="144"/>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(максимальной) цены контракта (начальной максимальной цены </w:t>
            </w:r>
          </w:p>
          <w:p w14:paraId="44B80AF6" w14:textId="77777777" w:rsidR="00B636A2" w:rsidRPr="00893BAD" w:rsidRDefault="00B636A2" w:rsidP="00265A09">
            <w:pPr>
              <w:spacing w:before="3"/>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лота), указания на </w:t>
            </w:r>
          </w:p>
          <w:p w14:paraId="63896019"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невозможность </w:t>
            </w:r>
          </w:p>
          <w:p w14:paraId="28388C08"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применения иных </w:t>
            </w:r>
          </w:p>
          <w:p w14:paraId="1C60C66E" w14:textId="77777777" w:rsidR="00B636A2" w:rsidRPr="00893BAD" w:rsidRDefault="00B636A2" w:rsidP="00265A09">
            <w:pPr>
              <w:ind w:left="166" w:right="157"/>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методов определения начальной </w:t>
            </w:r>
          </w:p>
          <w:p w14:paraId="47A9344A" w14:textId="77777777" w:rsidR="00B636A2" w:rsidRPr="002C11BA" w:rsidRDefault="00B636A2" w:rsidP="00265A09">
            <w:pPr>
              <w:spacing w:before="7"/>
              <w:jc w:val="center"/>
              <w:rPr>
                <w:rFonts w:ascii="Times New Roman" w:eastAsia="Times New Roman" w:hAnsi="Times New Roman" w:cs="Times New Roman"/>
              </w:rPr>
            </w:pPr>
            <w:r w:rsidRPr="00893BAD">
              <w:rPr>
                <w:rFonts w:ascii="Times New Roman" w:eastAsia="Times New Roman" w:hAnsi="Times New Roman" w:cs="Times New Roman"/>
                <w:sz w:val="10"/>
                <w:szCs w:val="10"/>
              </w:rPr>
              <w:t>(максимальной) цены</w:t>
            </w: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7DBE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Способ </w:t>
            </w:r>
          </w:p>
          <w:p w14:paraId="7CCC827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определения </w:t>
            </w:r>
          </w:p>
          <w:p w14:paraId="4CB5DCA2"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поставщика </w:t>
            </w:r>
          </w:p>
          <w:p w14:paraId="77DDFEC0"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(подрядчика, </w:t>
            </w:r>
          </w:p>
          <w:p w14:paraId="1A830C0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исполнителя)</w:t>
            </w: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1412F"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Обоснование </w:t>
            </w:r>
          </w:p>
          <w:p w14:paraId="03DE7D5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выбранного </w:t>
            </w:r>
          </w:p>
          <w:p w14:paraId="097B6792"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способа </w:t>
            </w:r>
          </w:p>
          <w:p w14:paraId="5E411445"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определения </w:t>
            </w:r>
          </w:p>
          <w:p w14:paraId="01B378C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поставщика </w:t>
            </w:r>
          </w:p>
          <w:p w14:paraId="5D2E333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(подрядчика, </w:t>
            </w:r>
          </w:p>
          <w:p w14:paraId="5070215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исполнителя)</w:t>
            </w: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C25AD"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Обоснование </w:t>
            </w:r>
          </w:p>
          <w:p w14:paraId="64FE4F96"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дополнительных </w:t>
            </w:r>
          </w:p>
          <w:p w14:paraId="0B402382" w14:textId="77777777" w:rsidR="00B636A2" w:rsidRPr="00893BAD" w:rsidRDefault="00B636A2" w:rsidP="00265A09">
            <w:pPr>
              <w:ind w:left="121" w:right="117"/>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требований (пункт 2 статьи 21 Закона Приднестровской Молдавской </w:t>
            </w:r>
          </w:p>
          <w:p w14:paraId="369EE8ED" w14:textId="77777777" w:rsidR="00B636A2" w:rsidRPr="00893BAD" w:rsidRDefault="00B636A2" w:rsidP="00265A09">
            <w:pPr>
              <w:spacing w:before="5"/>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Республики «О </w:t>
            </w:r>
          </w:p>
          <w:p w14:paraId="095A9681"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закупках в </w:t>
            </w:r>
          </w:p>
          <w:p w14:paraId="734C947F" w14:textId="77777777" w:rsidR="00B636A2" w:rsidRPr="00893BAD" w:rsidRDefault="00B636A2" w:rsidP="00265A09">
            <w:pPr>
              <w:ind w:left="146" w:right="133"/>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Приднестровской Молдавской </w:t>
            </w:r>
          </w:p>
          <w:p w14:paraId="5BE9D0D5" w14:textId="77777777" w:rsidR="00B636A2" w:rsidRPr="00893BAD" w:rsidRDefault="00B636A2" w:rsidP="00265A09">
            <w:pPr>
              <w:spacing w:before="7"/>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Республике) к </w:t>
            </w:r>
          </w:p>
          <w:p w14:paraId="33FD6F98"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участникам </w:t>
            </w:r>
          </w:p>
          <w:p w14:paraId="1CAEE97F"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 xml:space="preserve">закупки </w:t>
            </w:r>
            <w:r w:rsidRPr="00893BAD">
              <w:rPr>
                <w:rFonts w:ascii="Times New Roman" w:eastAsia="Times New Roman" w:hAnsi="Times New Roman" w:cs="Times New Roman"/>
                <w:i/>
                <w:iCs/>
                <w:sz w:val="10"/>
                <w:szCs w:val="10"/>
              </w:rPr>
              <w:t>(при </w:t>
            </w:r>
          </w:p>
          <w:p w14:paraId="7D40675A"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i/>
                <w:iCs/>
                <w:sz w:val="10"/>
                <w:szCs w:val="10"/>
              </w:rPr>
              <w:t>наличии таких </w:t>
            </w:r>
          </w:p>
          <w:p w14:paraId="2AC9ED12" w14:textId="77777777" w:rsidR="00B636A2" w:rsidRPr="002C11BA" w:rsidRDefault="00B636A2" w:rsidP="00265A09">
            <w:pPr>
              <w:jc w:val="center"/>
              <w:rPr>
                <w:rFonts w:ascii="Times New Roman" w:eastAsia="Times New Roman" w:hAnsi="Times New Roman" w:cs="Times New Roman"/>
              </w:rPr>
            </w:pPr>
            <w:r w:rsidRPr="00893BAD">
              <w:rPr>
                <w:rFonts w:ascii="Times New Roman" w:eastAsia="Times New Roman" w:hAnsi="Times New Roman" w:cs="Times New Roman"/>
                <w:i/>
                <w:iCs/>
                <w:sz w:val="10"/>
                <w:szCs w:val="10"/>
              </w:rPr>
              <w:t>требований)</w:t>
            </w:r>
          </w:p>
        </w:tc>
      </w:tr>
      <w:tr w:rsidR="00B636A2" w:rsidRPr="002C11BA" w14:paraId="72506282" w14:textId="77777777" w:rsidTr="00453C6B">
        <w:trPr>
          <w:gridAfter w:val="1"/>
          <w:wAfter w:w="13" w:type="dxa"/>
          <w:trHeight w:val="427"/>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3A24F8EB" w14:textId="77777777" w:rsidR="00B636A2" w:rsidRPr="002C11BA" w:rsidRDefault="00B636A2" w:rsidP="00265A09">
            <w:pPr>
              <w:rPr>
                <w:rFonts w:ascii="Times New Roman" w:eastAsia="Times New Roman" w:hAnsi="Times New Roman" w:cs="Times New Roman"/>
              </w:rPr>
            </w:pP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14:paraId="376E1116" w14:textId="77777777" w:rsidR="00B636A2" w:rsidRPr="002C11BA" w:rsidRDefault="00B636A2" w:rsidP="00265A09">
            <w:pPr>
              <w:rPr>
                <w:rFonts w:ascii="Times New Roman" w:eastAsia="Times New Roman" w:hAnsi="Times New Roman" w:cs="Times New Roman"/>
              </w:rPr>
            </w:pPr>
          </w:p>
        </w:tc>
        <w:tc>
          <w:tcPr>
            <w:tcW w:w="543" w:type="dxa"/>
            <w:vMerge/>
            <w:tcBorders>
              <w:top w:val="single" w:sz="8" w:space="0" w:color="000000"/>
              <w:left w:val="single" w:sz="8" w:space="0" w:color="000000"/>
              <w:bottom w:val="single" w:sz="8" w:space="0" w:color="000000"/>
              <w:right w:val="single" w:sz="8" w:space="0" w:color="000000"/>
            </w:tcBorders>
            <w:vAlign w:val="center"/>
            <w:hideMark/>
          </w:tcPr>
          <w:p w14:paraId="149237EF" w14:textId="77777777" w:rsidR="00B636A2" w:rsidRPr="002C11BA" w:rsidRDefault="00B636A2" w:rsidP="00265A09">
            <w:pPr>
              <w:rPr>
                <w:rFonts w:ascii="Times New Roman" w:eastAsia="Times New Roman" w:hAnsi="Times New Roman" w:cs="Times New Roman"/>
              </w:rPr>
            </w:pPr>
          </w:p>
        </w:tc>
        <w:tc>
          <w:tcPr>
            <w:tcW w:w="123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8957B" w14:textId="77777777" w:rsidR="00B636A2" w:rsidRPr="002A18F8" w:rsidRDefault="00B636A2" w:rsidP="00265A09">
            <w:pPr>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Наименование </w:t>
            </w:r>
          </w:p>
          <w:p w14:paraId="550B585D" w14:textId="77777777" w:rsidR="00B636A2" w:rsidRPr="002C11BA" w:rsidRDefault="00B636A2" w:rsidP="00265A09">
            <w:pPr>
              <w:ind w:left="111" w:right="100"/>
              <w:jc w:val="center"/>
              <w:rPr>
                <w:rFonts w:ascii="Times New Roman" w:eastAsia="Times New Roman" w:hAnsi="Times New Roman" w:cs="Times New Roman"/>
              </w:rPr>
            </w:pPr>
            <w:r w:rsidRPr="002A18F8">
              <w:rPr>
                <w:rFonts w:ascii="Times New Roman" w:eastAsia="Times New Roman" w:hAnsi="Times New Roman" w:cs="Times New Roman"/>
                <w:sz w:val="16"/>
                <w:szCs w:val="16"/>
              </w:rPr>
              <w:t>товара (работы, услуги</w:t>
            </w:r>
            <w:r w:rsidRPr="002C11BA">
              <w:rPr>
                <w:rFonts w:ascii="Times New Roman" w:eastAsia="Times New Roman" w:hAnsi="Times New Roman" w:cs="Times New Roman"/>
                <w:sz w:val="12"/>
                <w:szCs w:val="12"/>
              </w:rPr>
              <w:t>)</w:t>
            </w:r>
          </w:p>
        </w:tc>
        <w:tc>
          <w:tcPr>
            <w:tcW w:w="158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9C8F8" w14:textId="77777777" w:rsidR="00B636A2" w:rsidRPr="002A18F8" w:rsidRDefault="00B636A2" w:rsidP="00265A09">
            <w:pPr>
              <w:ind w:left="141" w:right="129"/>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Качественные и технические </w:t>
            </w:r>
          </w:p>
          <w:p w14:paraId="3CAF9C20" w14:textId="77777777" w:rsidR="00B636A2" w:rsidRPr="002A18F8" w:rsidRDefault="00B636A2" w:rsidP="00265A09">
            <w:pPr>
              <w:spacing w:before="3"/>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характеристики </w:t>
            </w:r>
          </w:p>
          <w:p w14:paraId="38053CC9" w14:textId="77777777" w:rsidR="00B636A2" w:rsidRPr="002C11BA" w:rsidRDefault="00B636A2" w:rsidP="00265A09">
            <w:pPr>
              <w:jc w:val="center"/>
              <w:rPr>
                <w:rFonts w:ascii="Times New Roman" w:eastAsia="Times New Roman" w:hAnsi="Times New Roman" w:cs="Times New Roman"/>
              </w:rPr>
            </w:pPr>
            <w:r w:rsidRPr="002A18F8">
              <w:rPr>
                <w:rFonts w:ascii="Times New Roman" w:eastAsia="Times New Roman" w:hAnsi="Times New Roman" w:cs="Times New Roman"/>
                <w:sz w:val="16"/>
                <w:szCs w:val="16"/>
              </w:rPr>
              <w:t>объекта закупки</w:t>
            </w:r>
          </w:p>
        </w:tc>
        <w:tc>
          <w:tcPr>
            <w:tcW w:w="87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9B79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Обоснование </w:t>
            </w:r>
          </w:p>
          <w:p w14:paraId="7605347B"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заявленных </w:t>
            </w:r>
          </w:p>
          <w:p w14:paraId="40BB52F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качественных </w:t>
            </w:r>
          </w:p>
          <w:p w14:paraId="6D6A8001"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 технических </w:t>
            </w:r>
          </w:p>
          <w:p w14:paraId="29BDA1FF"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характеристик </w:t>
            </w:r>
          </w:p>
          <w:p w14:paraId="6AFC8262"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объекта </w:t>
            </w:r>
          </w:p>
          <w:p w14:paraId="7422E621"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закупки</w:t>
            </w:r>
          </w:p>
        </w:tc>
        <w:tc>
          <w:tcPr>
            <w:tcW w:w="145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37BF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Количественные </w:t>
            </w:r>
          </w:p>
          <w:p w14:paraId="2718B0CB"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характеристики объекта </w:t>
            </w:r>
          </w:p>
          <w:p w14:paraId="7943166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закупки</w:t>
            </w:r>
          </w:p>
        </w:tc>
        <w:tc>
          <w:tcPr>
            <w:tcW w:w="113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1DBFC2F7" w14:textId="77777777" w:rsidR="00B636A2" w:rsidRPr="002C11BA" w:rsidRDefault="00B636A2" w:rsidP="00265A09">
            <w:pPr>
              <w:rPr>
                <w:rFonts w:ascii="Times New Roman" w:eastAsia="Times New Roman" w:hAnsi="Times New Roman" w:cs="Times New Roman"/>
              </w:rPr>
            </w:pPr>
          </w:p>
        </w:tc>
        <w:tc>
          <w:tcPr>
            <w:tcW w:w="147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60A74B48" w14:textId="77777777" w:rsidR="00B636A2" w:rsidRPr="002C11BA" w:rsidRDefault="00B636A2" w:rsidP="00265A09">
            <w:pPr>
              <w:rPr>
                <w:rFonts w:ascii="Times New Roman" w:eastAsia="Times New Roman" w:hAnsi="Times New Roman" w:cs="Times New Roman"/>
              </w:rPr>
            </w:pPr>
          </w:p>
        </w:tc>
        <w:tc>
          <w:tcPr>
            <w:tcW w:w="117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0CFFE2EC" w14:textId="77777777" w:rsidR="00B636A2" w:rsidRPr="002C11BA" w:rsidRDefault="00B636A2" w:rsidP="00265A09">
            <w:pPr>
              <w:rPr>
                <w:rFonts w:ascii="Times New Roman" w:eastAsia="Times New Roman" w:hAnsi="Times New Roman" w:cs="Times New Roman"/>
              </w:rPr>
            </w:pPr>
          </w:p>
        </w:tc>
        <w:tc>
          <w:tcPr>
            <w:tcW w:w="119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4FB14270" w14:textId="77777777" w:rsidR="00B636A2" w:rsidRPr="002C11BA" w:rsidRDefault="00B636A2" w:rsidP="00265A09">
            <w:pPr>
              <w:rPr>
                <w:rFonts w:ascii="Times New Roman" w:eastAsia="Times New Roman" w:hAnsi="Times New Roman" w:cs="Times New Roman"/>
              </w:rPr>
            </w:pPr>
          </w:p>
        </w:tc>
        <w:tc>
          <w:tcPr>
            <w:tcW w:w="105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5E4EA032" w14:textId="77777777" w:rsidR="00B636A2" w:rsidRPr="002C11BA" w:rsidRDefault="00B636A2" w:rsidP="00265A09">
            <w:pPr>
              <w:rPr>
                <w:rFonts w:ascii="Times New Roman" w:eastAsia="Times New Roman" w:hAnsi="Times New Roman" w:cs="Times New Roman"/>
              </w:rPr>
            </w:pPr>
          </w:p>
        </w:tc>
        <w:tc>
          <w:tcPr>
            <w:tcW w:w="1232"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09649262" w14:textId="77777777" w:rsidR="00B636A2" w:rsidRPr="002C11BA" w:rsidRDefault="00B636A2" w:rsidP="00265A09">
            <w:pPr>
              <w:rPr>
                <w:rFonts w:ascii="Times New Roman" w:eastAsia="Times New Roman" w:hAnsi="Times New Roman" w:cs="Times New Roman"/>
              </w:rPr>
            </w:pPr>
          </w:p>
        </w:tc>
      </w:tr>
      <w:tr w:rsidR="00B636A2" w:rsidRPr="002C11BA" w14:paraId="0D2FE0BA" w14:textId="77777777" w:rsidTr="00453C6B">
        <w:trPr>
          <w:gridAfter w:val="1"/>
          <w:wAfter w:w="13" w:type="dxa"/>
          <w:trHeight w:val="900"/>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10E01C2D" w14:textId="77777777" w:rsidR="00B636A2" w:rsidRPr="002C11BA" w:rsidRDefault="00B636A2" w:rsidP="00265A09">
            <w:pPr>
              <w:rPr>
                <w:rFonts w:ascii="Times New Roman" w:eastAsia="Times New Roman" w:hAnsi="Times New Roman" w:cs="Times New Roman"/>
              </w:rPr>
            </w:pP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14:paraId="00A5A313" w14:textId="77777777" w:rsidR="00B636A2" w:rsidRPr="002C11BA" w:rsidRDefault="00B636A2" w:rsidP="00265A09">
            <w:pPr>
              <w:rPr>
                <w:rFonts w:ascii="Times New Roman" w:eastAsia="Times New Roman" w:hAnsi="Times New Roman" w:cs="Times New Roman"/>
              </w:rPr>
            </w:pPr>
          </w:p>
        </w:tc>
        <w:tc>
          <w:tcPr>
            <w:tcW w:w="543" w:type="dxa"/>
            <w:vMerge/>
            <w:tcBorders>
              <w:top w:val="single" w:sz="8" w:space="0" w:color="000000"/>
              <w:left w:val="single" w:sz="8" w:space="0" w:color="000000"/>
              <w:bottom w:val="single" w:sz="8" w:space="0" w:color="000000"/>
              <w:right w:val="single" w:sz="8" w:space="0" w:color="000000"/>
            </w:tcBorders>
            <w:vAlign w:val="center"/>
            <w:hideMark/>
          </w:tcPr>
          <w:p w14:paraId="6D6DB045" w14:textId="77777777" w:rsidR="00B636A2" w:rsidRPr="002C11BA" w:rsidRDefault="00B636A2" w:rsidP="00265A09">
            <w:pPr>
              <w:rPr>
                <w:rFonts w:ascii="Times New Roman" w:eastAsia="Times New Roman" w:hAnsi="Times New Roman" w:cs="Times New Roman"/>
              </w:rPr>
            </w:pPr>
          </w:p>
        </w:tc>
        <w:tc>
          <w:tcPr>
            <w:tcW w:w="1236" w:type="dxa"/>
            <w:vMerge/>
            <w:tcBorders>
              <w:top w:val="single" w:sz="8" w:space="0" w:color="000000"/>
              <w:left w:val="single" w:sz="8" w:space="0" w:color="000000"/>
              <w:bottom w:val="single" w:sz="8" w:space="0" w:color="000000"/>
              <w:right w:val="single" w:sz="8" w:space="0" w:color="000000"/>
            </w:tcBorders>
            <w:vAlign w:val="center"/>
            <w:hideMark/>
          </w:tcPr>
          <w:p w14:paraId="241032E4" w14:textId="77777777" w:rsidR="00B636A2" w:rsidRPr="002C11BA" w:rsidRDefault="00B636A2" w:rsidP="00265A09">
            <w:pPr>
              <w:rPr>
                <w:rFonts w:ascii="Times New Roman" w:eastAsia="Times New Roman" w:hAnsi="Times New Roman" w:cs="Times New Roman"/>
              </w:rPr>
            </w:pPr>
          </w:p>
        </w:tc>
        <w:tc>
          <w:tcPr>
            <w:tcW w:w="1585" w:type="dxa"/>
            <w:vMerge/>
            <w:tcBorders>
              <w:top w:val="single" w:sz="8" w:space="0" w:color="000000"/>
              <w:left w:val="single" w:sz="8" w:space="0" w:color="000000"/>
              <w:bottom w:val="single" w:sz="8" w:space="0" w:color="000000"/>
              <w:right w:val="single" w:sz="8" w:space="0" w:color="000000"/>
            </w:tcBorders>
            <w:vAlign w:val="center"/>
            <w:hideMark/>
          </w:tcPr>
          <w:p w14:paraId="1C7D2288" w14:textId="77777777" w:rsidR="00B636A2" w:rsidRPr="002C11BA" w:rsidRDefault="00B636A2" w:rsidP="00265A09">
            <w:pPr>
              <w:rPr>
                <w:rFonts w:ascii="Times New Roman" w:eastAsia="Times New Roman" w:hAnsi="Times New Roman" w:cs="Times New Roman"/>
              </w:rPr>
            </w:pPr>
          </w:p>
        </w:tc>
        <w:tc>
          <w:tcPr>
            <w:tcW w:w="872" w:type="dxa"/>
            <w:vMerge/>
            <w:tcBorders>
              <w:top w:val="single" w:sz="8" w:space="0" w:color="000000"/>
              <w:left w:val="single" w:sz="8" w:space="0" w:color="000000"/>
              <w:bottom w:val="single" w:sz="8" w:space="0" w:color="000000"/>
              <w:right w:val="single" w:sz="8" w:space="0" w:color="000000"/>
            </w:tcBorders>
            <w:vAlign w:val="center"/>
            <w:hideMark/>
          </w:tcPr>
          <w:p w14:paraId="07A27CBF" w14:textId="77777777" w:rsidR="00B636A2" w:rsidRPr="002C11BA" w:rsidRDefault="00B636A2" w:rsidP="00265A09">
            <w:pPr>
              <w:rPr>
                <w:rFonts w:ascii="Times New Roman" w:eastAsia="Times New Roman" w:hAnsi="Times New Roman" w:cs="Times New Roman"/>
              </w:rPr>
            </w:pP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86DD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Единица </w:t>
            </w:r>
          </w:p>
          <w:p w14:paraId="15BAFC1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измерения</w:t>
            </w:r>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5EBAD" w14:textId="77777777" w:rsidR="00B636A2" w:rsidRPr="00310532" w:rsidRDefault="00B636A2" w:rsidP="00265A09">
            <w:pPr>
              <w:jc w:val="center"/>
              <w:rPr>
                <w:rFonts w:ascii="Times New Roman" w:eastAsia="Times New Roman" w:hAnsi="Times New Roman" w:cs="Times New Roman"/>
                <w:sz w:val="16"/>
                <w:szCs w:val="16"/>
              </w:rPr>
            </w:pPr>
            <w:r w:rsidRPr="00310532">
              <w:rPr>
                <w:rFonts w:ascii="Times New Roman" w:eastAsia="Times New Roman" w:hAnsi="Times New Roman" w:cs="Times New Roman"/>
                <w:sz w:val="16"/>
                <w:szCs w:val="16"/>
              </w:rPr>
              <w:t>Количество, </w:t>
            </w:r>
          </w:p>
          <w:p w14:paraId="7E0F2635" w14:textId="77777777" w:rsidR="00B636A2" w:rsidRPr="00310532" w:rsidRDefault="00B636A2" w:rsidP="00265A09">
            <w:pPr>
              <w:jc w:val="center"/>
              <w:rPr>
                <w:rFonts w:ascii="Times New Roman" w:eastAsia="Times New Roman" w:hAnsi="Times New Roman" w:cs="Times New Roman"/>
                <w:sz w:val="16"/>
                <w:szCs w:val="16"/>
              </w:rPr>
            </w:pPr>
            <w:r w:rsidRPr="00310532">
              <w:rPr>
                <w:rFonts w:ascii="Times New Roman" w:eastAsia="Times New Roman" w:hAnsi="Times New Roman" w:cs="Times New Roman"/>
                <w:sz w:val="16"/>
                <w:szCs w:val="16"/>
              </w:rPr>
              <w:t>объем </w:t>
            </w:r>
          </w:p>
          <w:p w14:paraId="2639C1B5" w14:textId="77777777" w:rsidR="00B636A2" w:rsidRPr="002C11BA" w:rsidRDefault="00B636A2" w:rsidP="00265A09">
            <w:pPr>
              <w:jc w:val="center"/>
              <w:rPr>
                <w:rFonts w:ascii="Times New Roman" w:eastAsia="Times New Roman" w:hAnsi="Times New Roman" w:cs="Times New Roman"/>
              </w:rPr>
            </w:pPr>
            <w:r w:rsidRPr="00310532">
              <w:rPr>
                <w:rFonts w:ascii="Times New Roman" w:eastAsia="Times New Roman" w:hAnsi="Times New Roman" w:cs="Times New Roman"/>
                <w:sz w:val="16"/>
                <w:szCs w:val="16"/>
              </w:rPr>
              <w:t>закупки</w:t>
            </w:r>
          </w:p>
        </w:tc>
        <w:tc>
          <w:tcPr>
            <w:tcW w:w="1134" w:type="dxa"/>
            <w:gridSpan w:val="2"/>
            <w:vMerge/>
            <w:tcBorders>
              <w:top w:val="single" w:sz="8" w:space="0" w:color="000000"/>
              <w:left w:val="single" w:sz="8" w:space="0" w:color="000000"/>
              <w:bottom w:val="single" w:sz="8" w:space="0" w:color="000000"/>
              <w:right w:val="single" w:sz="8" w:space="0" w:color="000000"/>
            </w:tcBorders>
            <w:vAlign w:val="center"/>
            <w:hideMark/>
          </w:tcPr>
          <w:p w14:paraId="10C8F960" w14:textId="77777777" w:rsidR="00B636A2" w:rsidRPr="002C11BA" w:rsidRDefault="00B636A2" w:rsidP="00265A09">
            <w:pPr>
              <w:rPr>
                <w:rFonts w:ascii="Times New Roman" w:eastAsia="Times New Roman" w:hAnsi="Times New Roman" w:cs="Times New Roman"/>
              </w:rPr>
            </w:pPr>
          </w:p>
        </w:tc>
        <w:tc>
          <w:tcPr>
            <w:tcW w:w="1476" w:type="dxa"/>
            <w:gridSpan w:val="2"/>
            <w:vMerge/>
            <w:tcBorders>
              <w:top w:val="single" w:sz="8" w:space="0" w:color="000000"/>
              <w:left w:val="single" w:sz="8" w:space="0" w:color="000000"/>
              <w:bottom w:val="single" w:sz="8" w:space="0" w:color="000000"/>
              <w:right w:val="single" w:sz="8" w:space="0" w:color="000000"/>
            </w:tcBorders>
            <w:vAlign w:val="center"/>
            <w:hideMark/>
          </w:tcPr>
          <w:p w14:paraId="09138955" w14:textId="77777777" w:rsidR="00B636A2" w:rsidRPr="002C11BA" w:rsidRDefault="00B636A2" w:rsidP="00265A09">
            <w:pPr>
              <w:rPr>
                <w:rFonts w:ascii="Times New Roman" w:eastAsia="Times New Roman" w:hAnsi="Times New Roman" w:cs="Times New Roman"/>
              </w:rPr>
            </w:pPr>
          </w:p>
        </w:tc>
        <w:tc>
          <w:tcPr>
            <w:tcW w:w="1176" w:type="dxa"/>
            <w:gridSpan w:val="2"/>
            <w:vMerge/>
            <w:tcBorders>
              <w:top w:val="single" w:sz="8" w:space="0" w:color="000000"/>
              <w:left w:val="single" w:sz="8" w:space="0" w:color="000000"/>
              <w:bottom w:val="single" w:sz="8" w:space="0" w:color="000000"/>
              <w:right w:val="single" w:sz="8" w:space="0" w:color="000000"/>
            </w:tcBorders>
            <w:vAlign w:val="center"/>
            <w:hideMark/>
          </w:tcPr>
          <w:p w14:paraId="4D8830DC" w14:textId="77777777" w:rsidR="00B636A2" w:rsidRPr="002C11BA" w:rsidRDefault="00B636A2" w:rsidP="00265A09">
            <w:pPr>
              <w:rPr>
                <w:rFonts w:ascii="Times New Roman" w:eastAsia="Times New Roman" w:hAnsi="Times New Roman" w:cs="Times New Roman"/>
              </w:rPr>
            </w:pPr>
          </w:p>
        </w:tc>
        <w:tc>
          <w:tcPr>
            <w:tcW w:w="1196" w:type="dxa"/>
            <w:gridSpan w:val="2"/>
            <w:vMerge/>
            <w:tcBorders>
              <w:top w:val="single" w:sz="8" w:space="0" w:color="000000"/>
              <w:left w:val="single" w:sz="8" w:space="0" w:color="000000"/>
              <w:bottom w:val="single" w:sz="8" w:space="0" w:color="000000"/>
              <w:right w:val="single" w:sz="8" w:space="0" w:color="000000"/>
            </w:tcBorders>
            <w:vAlign w:val="center"/>
            <w:hideMark/>
          </w:tcPr>
          <w:p w14:paraId="7CC73D7D" w14:textId="77777777" w:rsidR="00B636A2" w:rsidRPr="002C11BA" w:rsidRDefault="00B636A2" w:rsidP="00265A09">
            <w:pPr>
              <w:rPr>
                <w:rFonts w:ascii="Times New Roman" w:eastAsia="Times New Roman" w:hAnsi="Times New Roman" w:cs="Times New Roman"/>
              </w:rPr>
            </w:pPr>
          </w:p>
        </w:tc>
        <w:tc>
          <w:tcPr>
            <w:tcW w:w="1054" w:type="dxa"/>
            <w:gridSpan w:val="2"/>
            <w:vMerge/>
            <w:tcBorders>
              <w:top w:val="single" w:sz="8" w:space="0" w:color="000000"/>
              <w:left w:val="single" w:sz="8" w:space="0" w:color="000000"/>
              <w:bottom w:val="single" w:sz="8" w:space="0" w:color="000000"/>
              <w:right w:val="single" w:sz="8" w:space="0" w:color="000000"/>
            </w:tcBorders>
            <w:vAlign w:val="center"/>
            <w:hideMark/>
          </w:tcPr>
          <w:p w14:paraId="028ECEE3" w14:textId="77777777" w:rsidR="00B636A2" w:rsidRPr="002C11BA" w:rsidRDefault="00B636A2" w:rsidP="00265A09">
            <w:pPr>
              <w:rPr>
                <w:rFonts w:ascii="Times New Roman" w:eastAsia="Times New Roman" w:hAnsi="Times New Roman" w:cs="Times New Roman"/>
              </w:rPr>
            </w:pPr>
          </w:p>
        </w:tc>
        <w:tc>
          <w:tcPr>
            <w:tcW w:w="1232" w:type="dxa"/>
            <w:gridSpan w:val="2"/>
            <w:vMerge/>
            <w:tcBorders>
              <w:top w:val="single" w:sz="8" w:space="0" w:color="000000"/>
              <w:left w:val="single" w:sz="8" w:space="0" w:color="000000"/>
              <w:bottom w:val="single" w:sz="8" w:space="0" w:color="000000"/>
              <w:right w:val="single" w:sz="8" w:space="0" w:color="000000"/>
            </w:tcBorders>
            <w:vAlign w:val="center"/>
            <w:hideMark/>
          </w:tcPr>
          <w:p w14:paraId="3BA39249" w14:textId="77777777" w:rsidR="00B636A2" w:rsidRPr="002C11BA" w:rsidRDefault="00B636A2" w:rsidP="00265A09">
            <w:pPr>
              <w:rPr>
                <w:rFonts w:ascii="Times New Roman" w:eastAsia="Times New Roman" w:hAnsi="Times New Roman" w:cs="Times New Roman"/>
              </w:rPr>
            </w:pPr>
          </w:p>
        </w:tc>
      </w:tr>
      <w:tr w:rsidR="00B636A2" w:rsidRPr="002C11BA" w14:paraId="79EBC0E5" w14:textId="77777777" w:rsidTr="00453C6B">
        <w:trPr>
          <w:gridAfter w:val="1"/>
          <w:wAfter w:w="13" w:type="dxa"/>
          <w:trHeight w:val="149"/>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D00C3"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1 </w:t>
            </w:r>
          </w:p>
        </w:tc>
        <w:tc>
          <w:tcPr>
            <w:tcW w:w="1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2ED5D"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2 </w:t>
            </w: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8EF4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3 </w:t>
            </w:r>
          </w:p>
        </w:tc>
        <w:tc>
          <w:tcPr>
            <w:tcW w:w="1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0BB6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4 </w:t>
            </w:r>
          </w:p>
        </w:tc>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2503D"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5 </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CE445"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6 </w:t>
            </w: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DCFB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7 </w:t>
            </w:r>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625C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8 </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400A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9 </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A242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10 </w:t>
            </w: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A5845"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11 </w:t>
            </w: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90FF4"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12 </w:t>
            </w: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5E904"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13 </w:t>
            </w: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940E7"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14</w:t>
            </w:r>
          </w:p>
        </w:tc>
      </w:tr>
      <w:tr w:rsidR="002A18F8" w:rsidRPr="00410BB1" w14:paraId="1E62245F" w14:textId="77777777" w:rsidTr="00453C6B">
        <w:trPr>
          <w:gridAfter w:val="1"/>
          <w:wAfter w:w="13" w:type="dxa"/>
          <w:trHeight w:val="20"/>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40F72" w14:textId="4A6234E4" w:rsidR="002A18F8" w:rsidRPr="006D369F" w:rsidRDefault="002A18F8" w:rsidP="002A18F8">
            <w:pPr>
              <w:jc w:val="center"/>
              <w:rPr>
                <w:rFonts w:ascii="Times New Roman" w:eastAsia="Times New Roman" w:hAnsi="Times New Roman" w:cs="Times New Roman"/>
                <w:lang w:val="en-US"/>
              </w:rPr>
            </w:pPr>
            <w:r w:rsidRPr="00C1036F">
              <w:rPr>
                <w:rFonts w:ascii="Times New Roman" w:eastAsia="Times New Roman" w:hAnsi="Times New Roman" w:cs="Times New Roman"/>
                <w:color w:val="auto"/>
              </w:rPr>
              <w:t>2</w:t>
            </w:r>
          </w:p>
        </w:tc>
        <w:tc>
          <w:tcPr>
            <w:tcW w:w="1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8A16C3" w14:textId="77777777" w:rsidR="00453C6B" w:rsidRPr="00453C6B" w:rsidRDefault="00453C6B" w:rsidP="00453C6B">
            <w:pPr>
              <w:jc w:val="center"/>
              <w:rPr>
                <w:rFonts w:ascii="Times New Roman" w:eastAsia="Times New Roman" w:hAnsi="Times New Roman" w:cs="Times New Roman"/>
                <w:bCs/>
                <w:sz w:val="20"/>
                <w:szCs w:val="20"/>
              </w:rPr>
            </w:pPr>
            <w:r w:rsidRPr="00453C6B">
              <w:rPr>
                <w:rFonts w:ascii="Times New Roman" w:eastAsia="Times New Roman" w:hAnsi="Times New Roman" w:cs="Times New Roman"/>
                <w:bCs/>
                <w:sz w:val="20"/>
                <w:szCs w:val="20"/>
              </w:rPr>
              <w:t xml:space="preserve">картон для подшивки документов </w:t>
            </w:r>
          </w:p>
          <w:p w14:paraId="07E164CE" w14:textId="22840A41" w:rsidR="002A18F8" w:rsidRPr="004511BA" w:rsidRDefault="002A18F8" w:rsidP="002A18F8">
            <w:pPr>
              <w:jc w:val="center"/>
              <w:rPr>
                <w:rFonts w:ascii="Times New Roman" w:eastAsia="Times New Roman" w:hAnsi="Times New Roman" w:cs="Times New Roman"/>
                <w:sz w:val="20"/>
                <w:szCs w:val="20"/>
              </w:rPr>
            </w:pP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4E4E3" w14:textId="29033903" w:rsidR="002A18F8" w:rsidRPr="00410BB1" w:rsidRDefault="004511BA" w:rsidP="002A18F8">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59ECFC" w14:textId="77777777" w:rsidR="00453C6B" w:rsidRPr="00453C6B" w:rsidRDefault="00453C6B" w:rsidP="00453C6B">
            <w:pPr>
              <w:jc w:val="center"/>
              <w:rPr>
                <w:rFonts w:ascii="Times New Roman" w:eastAsia="Times New Roman" w:hAnsi="Times New Roman" w:cs="Times New Roman"/>
                <w:bCs/>
                <w:sz w:val="20"/>
                <w:szCs w:val="20"/>
              </w:rPr>
            </w:pPr>
            <w:r w:rsidRPr="00453C6B">
              <w:rPr>
                <w:rFonts w:ascii="Times New Roman" w:eastAsia="Times New Roman" w:hAnsi="Times New Roman" w:cs="Times New Roman"/>
                <w:bCs/>
                <w:sz w:val="20"/>
                <w:szCs w:val="20"/>
              </w:rPr>
              <w:t xml:space="preserve">картон для подшивки документов </w:t>
            </w:r>
          </w:p>
          <w:p w14:paraId="242DBF32" w14:textId="2CF8C994" w:rsidR="002A18F8" w:rsidRPr="005068D3" w:rsidRDefault="002A18F8" w:rsidP="00453C6B">
            <w:pPr>
              <w:ind w:hanging="135"/>
              <w:jc w:val="center"/>
              <w:rPr>
                <w:rFonts w:ascii="Times New Roman" w:eastAsia="Times New Roman" w:hAnsi="Times New Roman" w:cs="Times New Roman"/>
                <w:sz w:val="20"/>
                <w:szCs w:val="20"/>
              </w:rPr>
            </w:pPr>
          </w:p>
        </w:tc>
        <w:tc>
          <w:tcPr>
            <w:tcW w:w="1585" w:type="dxa"/>
            <w:tcBorders>
              <w:bottom w:val="single" w:sz="4" w:space="0" w:color="auto"/>
            </w:tcBorders>
            <w:tcMar>
              <w:top w:w="100" w:type="dxa"/>
              <w:left w:w="100" w:type="dxa"/>
              <w:bottom w:w="100" w:type="dxa"/>
              <w:right w:w="100" w:type="dxa"/>
            </w:tcMar>
            <w:vAlign w:val="center"/>
          </w:tcPr>
          <w:p w14:paraId="74095AA9" w14:textId="77777777" w:rsidR="00453C6B" w:rsidRPr="00453C6B" w:rsidRDefault="00453C6B" w:rsidP="00453C6B">
            <w:pPr>
              <w:rPr>
                <w:rFonts w:ascii="Times New Roman" w:hAnsi="Times New Roman" w:cs="Times New Roman"/>
                <w:bCs/>
                <w:sz w:val="16"/>
                <w:szCs w:val="16"/>
              </w:rPr>
            </w:pPr>
            <w:r w:rsidRPr="00453C6B">
              <w:rPr>
                <w:rFonts w:ascii="Times New Roman" w:hAnsi="Times New Roman" w:cs="Times New Roman"/>
                <w:bCs/>
                <w:sz w:val="16"/>
                <w:szCs w:val="16"/>
              </w:rPr>
              <w:t xml:space="preserve">картон для подшивки документов </w:t>
            </w:r>
          </w:p>
          <w:p w14:paraId="0A0C95D8" w14:textId="3463ABB5" w:rsidR="002A18F8" w:rsidRPr="004442BB" w:rsidRDefault="00453C6B" w:rsidP="002A18F8">
            <w:pPr>
              <w:rPr>
                <w:rFonts w:ascii="Times New Roman" w:eastAsia="Times New Roman" w:hAnsi="Times New Roman" w:cs="Times New Roman"/>
                <w:sz w:val="16"/>
                <w:szCs w:val="16"/>
              </w:rPr>
            </w:pPr>
            <w:r>
              <w:rPr>
                <w:rFonts w:ascii="Times New Roman" w:hAnsi="Times New Roman" w:cs="Times New Roman"/>
                <w:sz w:val="16"/>
                <w:szCs w:val="16"/>
              </w:rPr>
              <w:t>420г/м2/А4</w:t>
            </w:r>
          </w:p>
        </w:tc>
        <w:tc>
          <w:tcPr>
            <w:tcW w:w="872" w:type="dxa"/>
            <w:tcBorders>
              <w:top w:val="single" w:sz="8" w:space="0" w:color="000000"/>
              <w:left w:val="single" w:sz="4" w:space="0" w:color="auto"/>
              <w:bottom w:val="single" w:sz="8" w:space="0" w:color="000000"/>
              <w:right w:val="single" w:sz="8" w:space="0" w:color="000000"/>
            </w:tcBorders>
          </w:tcPr>
          <w:p w14:paraId="1FDD272F" w14:textId="77777777" w:rsidR="002A18F8" w:rsidRPr="007E3FAE" w:rsidRDefault="002A18F8" w:rsidP="002A18F8">
            <w:pPr>
              <w:rPr>
                <w:rFonts w:ascii="Times New Roman" w:eastAsia="Times New Roman" w:hAnsi="Times New Roman" w:cs="Times New Roman"/>
                <w:sz w:val="20"/>
                <w:szCs w:val="20"/>
              </w:rPr>
            </w:pPr>
            <w:r w:rsidRPr="00216A19">
              <w:rPr>
                <w:rFonts w:ascii="Times New Roman" w:eastAsia="Times New Roman" w:hAnsi="Times New Roman" w:cs="Times New Roman"/>
                <w:sz w:val="16"/>
                <w:szCs w:val="16"/>
              </w:rPr>
              <w:t>В соответствии с сертификатами соответствия на продукцию ГОСТом</w:t>
            </w: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4F3E5" w14:textId="38B96B7C" w:rsidR="002A18F8" w:rsidRPr="007A7C30" w:rsidRDefault="00453C6B" w:rsidP="002A18F8">
            <w:pPr>
              <w:rPr>
                <w:rFonts w:ascii="Times New Roman" w:eastAsia="Times New Roman" w:hAnsi="Times New Roman" w:cs="Times New Roman"/>
              </w:rPr>
            </w:pPr>
            <w:r>
              <w:rPr>
                <w:rFonts w:ascii="Times New Roman" w:eastAsia="Times New Roman" w:hAnsi="Times New Roman" w:cs="Times New Roman"/>
              </w:rPr>
              <w:t>шт</w:t>
            </w:r>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D460C" w14:textId="4C21AE82" w:rsidR="002A18F8" w:rsidRPr="004B40E7" w:rsidRDefault="00453C6B" w:rsidP="00453C6B">
            <w:pPr>
              <w:ind w:hanging="83"/>
              <w:rPr>
                <w:rFonts w:ascii="Times New Roman" w:eastAsia="Times New Roman" w:hAnsi="Times New Roman" w:cs="Times New Roman"/>
              </w:rPr>
            </w:pPr>
            <w:r>
              <w:rPr>
                <w:rFonts w:ascii="Times New Roman" w:eastAsia="Times New Roman" w:hAnsi="Times New Roman" w:cs="Times New Roman"/>
              </w:rPr>
              <w:t>12000</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51A7F" w14:textId="2435BE06" w:rsidR="002A18F8" w:rsidRPr="004B40E7" w:rsidRDefault="00453C6B" w:rsidP="002A18F8">
            <w:pPr>
              <w:rPr>
                <w:rFonts w:ascii="Times New Roman" w:eastAsia="Times New Roman" w:hAnsi="Times New Roman" w:cs="Times New Roman"/>
              </w:rPr>
            </w:pPr>
            <w:r>
              <w:rPr>
                <w:rFonts w:ascii="Times New Roman" w:eastAsia="Times New Roman" w:hAnsi="Times New Roman" w:cs="Times New Roman"/>
              </w:rPr>
              <w:t>22800</w:t>
            </w:r>
            <w:r w:rsidR="00F32D57">
              <w:rPr>
                <w:rFonts w:ascii="Times New Roman" w:eastAsia="Times New Roman" w:hAnsi="Times New Roman" w:cs="Times New Roman"/>
              </w:rPr>
              <w:t>,00</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64657" w14:textId="77777777" w:rsidR="002A18F8" w:rsidRPr="00410BB1" w:rsidRDefault="002A18F8" w:rsidP="002A18F8">
            <w:pPr>
              <w:jc w:val="center"/>
              <w:rPr>
                <w:rFonts w:ascii="Times New Roman" w:eastAsia="Times New Roman" w:hAnsi="Times New Roman" w:cs="Times New Roman"/>
                <w:sz w:val="16"/>
                <w:szCs w:val="16"/>
                <w:lang w:val="en-US"/>
              </w:rPr>
            </w:pPr>
            <w:r w:rsidRPr="00410BB1">
              <w:rPr>
                <w:rFonts w:ascii="Times New Roman" w:eastAsia="Times New Roman" w:hAnsi="Times New Roman" w:cs="Times New Roman"/>
                <w:sz w:val="16"/>
                <w:szCs w:val="16"/>
              </w:rPr>
              <w:t>Метод сопоставимых рыночных цен</w:t>
            </w: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54707" w14:textId="1FEC8439" w:rsidR="002A18F8" w:rsidRPr="00410BB1" w:rsidRDefault="002A18F8" w:rsidP="002A18F8">
            <w:pPr>
              <w:jc w:val="center"/>
              <w:rPr>
                <w:rFonts w:ascii="Times New Roman" w:hAnsi="Times New Roman"/>
                <w:sz w:val="16"/>
                <w:szCs w:val="16"/>
              </w:rPr>
            </w:pPr>
            <w:r w:rsidRPr="00410BB1">
              <w:rPr>
                <w:rFonts w:ascii="Times New Roman" w:hAnsi="Times New Roman"/>
                <w:sz w:val="16"/>
                <w:szCs w:val="16"/>
              </w:rPr>
              <w:t>Закон ПМР № 318-З-</w:t>
            </w:r>
            <w:r w:rsidRPr="00410BB1">
              <w:rPr>
                <w:rFonts w:ascii="Times New Roman" w:hAnsi="Times New Roman"/>
                <w:sz w:val="16"/>
                <w:szCs w:val="16"/>
                <w:lang w:val="en-US"/>
              </w:rPr>
              <w:t>VI</w:t>
            </w:r>
            <w:r w:rsidRPr="00410BB1">
              <w:rPr>
                <w:rFonts w:ascii="Times New Roman" w:hAnsi="Times New Roman"/>
                <w:sz w:val="16"/>
                <w:szCs w:val="16"/>
              </w:rPr>
              <w:t xml:space="preserve"> от 26.11.2018г «О закупках в ПМР»  п </w:t>
            </w:r>
            <w:r>
              <w:rPr>
                <w:rFonts w:ascii="Times New Roman" w:hAnsi="Times New Roman"/>
                <w:sz w:val="16"/>
                <w:szCs w:val="16"/>
              </w:rPr>
              <w:t>4</w:t>
            </w:r>
            <w:r w:rsidRPr="00410BB1">
              <w:rPr>
                <w:rFonts w:ascii="Times New Roman" w:hAnsi="Times New Roman"/>
                <w:sz w:val="16"/>
                <w:szCs w:val="16"/>
              </w:rPr>
              <w:t xml:space="preserve"> ст 16</w:t>
            </w: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42C611" w14:textId="77777777" w:rsidR="002A18F8" w:rsidRPr="00410BB1" w:rsidRDefault="002A18F8" w:rsidP="002A18F8">
            <w:pPr>
              <w:jc w:val="center"/>
              <w:rPr>
                <w:rFonts w:ascii="Times New Roman" w:hAnsi="Times New Roman"/>
                <w:sz w:val="16"/>
                <w:szCs w:val="16"/>
                <w:lang w:val="en-US"/>
              </w:rPr>
            </w:pPr>
            <w:r w:rsidRPr="00410BB1">
              <w:rPr>
                <w:rFonts w:ascii="Times New Roman" w:hAnsi="Times New Roman"/>
                <w:sz w:val="16"/>
                <w:szCs w:val="16"/>
              </w:rPr>
              <w:t>Запрос предложений</w:t>
            </w: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52AA7" w14:textId="4423FB5E" w:rsidR="002A18F8" w:rsidRPr="00410BB1" w:rsidRDefault="002A18F8" w:rsidP="002A18F8">
            <w:pPr>
              <w:jc w:val="center"/>
              <w:rPr>
                <w:rFonts w:ascii="Times New Roman" w:hAnsi="Times New Roman"/>
                <w:sz w:val="16"/>
                <w:szCs w:val="16"/>
              </w:rPr>
            </w:pPr>
            <w:r w:rsidRPr="00410BB1">
              <w:rPr>
                <w:rFonts w:ascii="Times New Roman" w:hAnsi="Times New Roman"/>
                <w:sz w:val="16"/>
                <w:szCs w:val="16"/>
              </w:rPr>
              <w:t>Закон ПМР № 318-З-</w:t>
            </w:r>
            <w:r w:rsidRPr="00410BB1">
              <w:rPr>
                <w:rFonts w:ascii="Times New Roman" w:hAnsi="Times New Roman"/>
                <w:sz w:val="16"/>
                <w:szCs w:val="16"/>
                <w:lang w:val="en-US"/>
              </w:rPr>
              <w:t>VI</w:t>
            </w:r>
            <w:r w:rsidRPr="00410BB1">
              <w:rPr>
                <w:rFonts w:ascii="Times New Roman" w:hAnsi="Times New Roman"/>
                <w:sz w:val="16"/>
                <w:szCs w:val="16"/>
              </w:rPr>
              <w:t xml:space="preserve"> от 26.11.2018г «О закупках в ПМР»  п </w:t>
            </w:r>
            <w:r>
              <w:rPr>
                <w:rFonts w:ascii="Times New Roman" w:hAnsi="Times New Roman"/>
                <w:sz w:val="16"/>
                <w:szCs w:val="16"/>
              </w:rPr>
              <w:t>4</w:t>
            </w:r>
            <w:r w:rsidRPr="00410BB1">
              <w:rPr>
                <w:rFonts w:ascii="Times New Roman" w:hAnsi="Times New Roman"/>
                <w:sz w:val="16"/>
                <w:szCs w:val="16"/>
              </w:rPr>
              <w:t xml:space="preserve"> ст 16</w:t>
            </w: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23684" w14:textId="77777777" w:rsidR="002A18F8" w:rsidRPr="00410BB1" w:rsidRDefault="002A18F8" w:rsidP="002A18F8">
            <w:pPr>
              <w:rPr>
                <w:rFonts w:ascii="Times New Roman" w:eastAsia="Times New Roman" w:hAnsi="Times New Roman" w:cs="Times New Roman"/>
              </w:rPr>
            </w:pPr>
          </w:p>
        </w:tc>
      </w:tr>
      <w:tr w:rsidR="002A18F8" w:rsidRPr="002C11BA" w14:paraId="0B39A54D" w14:textId="77777777" w:rsidTr="00453C6B">
        <w:trPr>
          <w:gridAfter w:val="1"/>
          <w:wAfter w:w="13" w:type="dxa"/>
          <w:trHeight w:val="28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2D6D5" w14:textId="77777777" w:rsidR="002A18F8" w:rsidRPr="002C11BA" w:rsidRDefault="002A18F8" w:rsidP="002A18F8">
            <w:pPr>
              <w:rPr>
                <w:rFonts w:ascii="Times New Roman" w:eastAsia="Times New Roman" w:hAnsi="Times New Roman" w:cs="Times New Roman"/>
              </w:rPr>
            </w:pPr>
          </w:p>
        </w:tc>
        <w:tc>
          <w:tcPr>
            <w:tcW w:w="1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84987" w14:textId="77777777" w:rsidR="002A18F8" w:rsidRPr="00CB3793" w:rsidRDefault="002A18F8" w:rsidP="002A18F8">
            <w:pPr>
              <w:ind w:left="117"/>
              <w:rPr>
                <w:rFonts w:ascii="Times New Roman" w:eastAsia="Times New Roman" w:hAnsi="Times New Roman" w:cs="Times New Roman"/>
                <w:sz w:val="16"/>
                <w:szCs w:val="16"/>
              </w:rPr>
            </w:pPr>
            <w:r w:rsidRPr="00CB3793">
              <w:rPr>
                <w:rFonts w:ascii="Times New Roman" w:eastAsia="Times New Roman" w:hAnsi="Times New Roman" w:cs="Times New Roman"/>
                <w:sz w:val="16"/>
                <w:szCs w:val="16"/>
              </w:rPr>
              <w:t>Итого по </w:t>
            </w:r>
          </w:p>
          <w:p w14:paraId="22997099" w14:textId="77777777" w:rsidR="002A18F8" w:rsidRPr="00CB3793" w:rsidRDefault="002A18F8" w:rsidP="002A18F8">
            <w:pPr>
              <w:ind w:left="117"/>
              <w:rPr>
                <w:rFonts w:ascii="Times New Roman" w:eastAsia="Times New Roman" w:hAnsi="Times New Roman" w:cs="Times New Roman"/>
                <w:sz w:val="16"/>
                <w:szCs w:val="16"/>
              </w:rPr>
            </w:pPr>
            <w:r w:rsidRPr="00CB3793">
              <w:rPr>
                <w:rFonts w:ascii="Times New Roman" w:eastAsia="Times New Roman" w:hAnsi="Times New Roman" w:cs="Times New Roman"/>
                <w:sz w:val="16"/>
                <w:szCs w:val="16"/>
              </w:rPr>
              <w:t>закупке</w:t>
            </w: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16C07" w14:textId="77777777" w:rsidR="002A18F8" w:rsidRPr="00CB3793" w:rsidRDefault="002A18F8" w:rsidP="002A18F8">
            <w:pPr>
              <w:rPr>
                <w:rFonts w:ascii="Times New Roman" w:eastAsia="Times New Roman" w:hAnsi="Times New Roman" w:cs="Times New Roman"/>
                <w:sz w:val="16"/>
                <w:szCs w:val="16"/>
              </w:rPr>
            </w:pPr>
          </w:p>
        </w:tc>
        <w:tc>
          <w:tcPr>
            <w:tcW w:w="1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A4F90" w14:textId="77777777" w:rsidR="002A18F8" w:rsidRPr="00410BB1" w:rsidRDefault="002A18F8" w:rsidP="002A18F8">
            <w:pPr>
              <w:rPr>
                <w:rFonts w:ascii="Times New Roman" w:eastAsia="Times New Roman" w:hAnsi="Times New Roman" w:cs="Times New Roman"/>
                <w:sz w:val="20"/>
                <w:szCs w:val="20"/>
              </w:rPr>
            </w:pPr>
          </w:p>
        </w:tc>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B2D70" w14:textId="77777777" w:rsidR="002A18F8" w:rsidRPr="002C11BA" w:rsidRDefault="002A18F8" w:rsidP="002A18F8">
            <w:pPr>
              <w:rPr>
                <w:rFonts w:ascii="Times New Roman" w:eastAsia="Times New Roman" w:hAnsi="Times New Roman" w:cs="Times New Roman"/>
              </w:rPr>
            </w:pP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B11A1" w14:textId="77777777" w:rsidR="002A18F8" w:rsidRPr="002C11BA" w:rsidRDefault="002A18F8" w:rsidP="002A18F8">
            <w:pPr>
              <w:rPr>
                <w:rFonts w:ascii="Times New Roman" w:eastAsia="Times New Roman" w:hAnsi="Times New Roman" w:cs="Times New Roman"/>
              </w:rPr>
            </w:pP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03591" w14:textId="544156BB" w:rsidR="002A18F8" w:rsidRPr="00CB3793" w:rsidRDefault="004704AA" w:rsidP="002A18F8">
            <w:pPr>
              <w:rPr>
                <w:rFonts w:ascii="Times New Roman" w:eastAsia="Times New Roman" w:hAnsi="Times New Roman" w:cs="Times New Roman"/>
                <w:sz w:val="16"/>
                <w:szCs w:val="16"/>
              </w:rPr>
            </w:pPr>
            <w:r w:rsidRPr="00CB3793">
              <w:rPr>
                <w:rFonts w:ascii="Times New Roman" w:eastAsia="Times New Roman" w:hAnsi="Times New Roman" w:cs="Times New Roman"/>
                <w:sz w:val="16"/>
                <w:szCs w:val="16"/>
              </w:rPr>
              <w:t xml:space="preserve">шт. </w:t>
            </w:r>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33BA9F" w14:textId="7B02C1E2" w:rsidR="002A18F8" w:rsidRPr="00CB3793" w:rsidRDefault="00453C6B" w:rsidP="002A18F8">
            <w:pPr>
              <w:rPr>
                <w:rFonts w:ascii="Times New Roman" w:eastAsia="Times New Roman" w:hAnsi="Times New Roman" w:cs="Times New Roman"/>
                <w:sz w:val="16"/>
                <w:szCs w:val="16"/>
              </w:rPr>
            </w:pPr>
            <w:r>
              <w:rPr>
                <w:rFonts w:ascii="Times New Roman" w:eastAsia="Times New Roman" w:hAnsi="Times New Roman" w:cs="Times New Roman"/>
                <w:sz w:val="16"/>
                <w:szCs w:val="16"/>
              </w:rPr>
              <w:t>12000</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B090E" w14:textId="72980717" w:rsidR="002A18F8" w:rsidRPr="00CB3793" w:rsidRDefault="00453C6B" w:rsidP="002A18F8">
            <w:pPr>
              <w:rPr>
                <w:rFonts w:ascii="Times New Roman" w:eastAsia="Times New Roman" w:hAnsi="Times New Roman" w:cs="Times New Roman"/>
                <w:b/>
                <w:sz w:val="16"/>
                <w:szCs w:val="16"/>
                <w:lang w:val="en-US"/>
              </w:rPr>
            </w:pPr>
            <w:r>
              <w:rPr>
                <w:rFonts w:ascii="Times New Roman" w:eastAsia="Times New Roman" w:hAnsi="Times New Roman" w:cs="Times New Roman"/>
                <w:b/>
                <w:sz w:val="16"/>
                <w:szCs w:val="16"/>
              </w:rPr>
              <w:t>22800</w:t>
            </w:r>
            <w:r w:rsidR="00CB3793" w:rsidRPr="00CB3793">
              <w:rPr>
                <w:rFonts w:ascii="Times New Roman" w:eastAsia="Times New Roman" w:hAnsi="Times New Roman" w:cs="Times New Roman"/>
                <w:b/>
                <w:sz w:val="16"/>
                <w:szCs w:val="16"/>
              </w:rPr>
              <w:t>,00</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726C4" w14:textId="77777777" w:rsidR="002A18F8" w:rsidRPr="002C11BA" w:rsidRDefault="002A18F8" w:rsidP="002A18F8">
            <w:pPr>
              <w:rPr>
                <w:rFonts w:ascii="Times New Roman" w:eastAsia="Times New Roman" w:hAnsi="Times New Roman" w:cs="Times New Roman"/>
              </w:rPr>
            </w:pP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719D9" w14:textId="77777777" w:rsidR="002A18F8" w:rsidRPr="002C11BA" w:rsidRDefault="002A18F8" w:rsidP="002A18F8">
            <w:pPr>
              <w:rPr>
                <w:rFonts w:ascii="Times New Roman" w:eastAsia="Times New Roman" w:hAnsi="Times New Roman" w:cs="Times New Roman"/>
              </w:rPr>
            </w:pP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78234" w14:textId="77777777" w:rsidR="002A18F8" w:rsidRPr="002C11BA" w:rsidRDefault="002A18F8" w:rsidP="002A18F8">
            <w:pPr>
              <w:rPr>
                <w:rFonts w:ascii="Times New Roman" w:eastAsia="Times New Roman" w:hAnsi="Times New Roman" w:cs="Times New Roman"/>
              </w:rPr>
            </w:pP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B0612" w14:textId="77777777" w:rsidR="002A18F8" w:rsidRPr="002C11BA" w:rsidRDefault="002A18F8" w:rsidP="002A18F8">
            <w:pPr>
              <w:rPr>
                <w:rFonts w:ascii="Times New Roman" w:eastAsia="Times New Roman" w:hAnsi="Times New Roman" w:cs="Times New Roman"/>
              </w:rPr>
            </w:pP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499B5" w14:textId="77777777" w:rsidR="002A18F8" w:rsidRPr="002C11BA" w:rsidRDefault="002A18F8" w:rsidP="002A18F8">
            <w:pPr>
              <w:rPr>
                <w:rFonts w:ascii="Times New Roman" w:eastAsia="Times New Roman" w:hAnsi="Times New Roman" w:cs="Times New Roman"/>
              </w:rPr>
            </w:pPr>
          </w:p>
        </w:tc>
      </w:tr>
    </w:tbl>
    <w:p w14:paraId="144EB203" w14:textId="48946A02" w:rsidR="00B636A2" w:rsidRDefault="00B636A2" w:rsidP="00CB3793">
      <w:pPr>
        <w:rPr>
          <w:rFonts w:ascii="Times New Roman" w:hAnsi="Times New Roman"/>
          <w:b/>
        </w:rPr>
      </w:pPr>
      <w:r w:rsidRPr="002C11BA">
        <w:rPr>
          <w:rFonts w:ascii="Times New Roman" w:eastAsia="Times New Roman" w:hAnsi="Times New Roman" w:cs="Times New Roman"/>
          <w:sz w:val="20"/>
          <w:szCs w:val="20"/>
        </w:rPr>
        <w:t xml:space="preserve">Ответственный исполнитель </w:t>
      </w:r>
      <w:r>
        <w:rPr>
          <w:rFonts w:ascii="Times New Roman" w:eastAsia="Times New Roman" w:hAnsi="Times New Roman" w:cs="Times New Roman"/>
          <w:sz w:val="20"/>
          <w:szCs w:val="20"/>
        </w:rPr>
        <w:t xml:space="preserve">    ____________________ </w:t>
      </w:r>
      <w:r w:rsidRPr="002C11BA">
        <w:rPr>
          <w:rFonts w:ascii="Times New Roman" w:eastAsia="Times New Roman" w:hAnsi="Times New Roman" w:cs="Times New Roman"/>
          <w:sz w:val="20"/>
          <w:szCs w:val="20"/>
        </w:rPr>
        <w:t xml:space="preserve"> «_____» _____________________ 202</w:t>
      </w:r>
      <w:r w:rsidR="00CB3793">
        <w:rPr>
          <w:rFonts w:ascii="Times New Roman" w:eastAsia="Times New Roman" w:hAnsi="Times New Roman" w:cs="Times New Roman"/>
          <w:sz w:val="20"/>
          <w:szCs w:val="20"/>
        </w:rPr>
        <w:t>6</w:t>
      </w:r>
      <w:r w:rsidRPr="002C11BA">
        <w:rPr>
          <w:rFonts w:ascii="Times New Roman" w:eastAsia="Times New Roman" w:hAnsi="Times New Roman" w:cs="Times New Roman"/>
          <w:sz w:val="20"/>
          <w:szCs w:val="20"/>
        </w:rPr>
        <w:t xml:space="preserve"> г.</w:t>
      </w:r>
    </w:p>
    <w:p w14:paraId="20599801" w14:textId="1B524002" w:rsidR="00E335B9" w:rsidRDefault="00E335B9" w:rsidP="00B636A2">
      <w:pPr>
        <w:autoSpaceDE w:val="0"/>
        <w:autoSpaceDN w:val="0"/>
        <w:jc w:val="both"/>
        <w:rPr>
          <w:rFonts w:ascii="Times New Roman" w:eastAsia="Calibri" w:hAnsi="Times New Roman" w:cs="Times New Roman"/>
          <w:color w:val="auto"/>
          <w:lang w:eastAsia="en-US" w:bidi="ar-SA"/>
        </w:rPr>
        <w:sectPr w:rsidR="00E335B9" w:rsidSect="00CB3793">
          <w:pgSz w:w="16838" w:h="11906" w:orient="landscape"/>
          <w:pgMar w:top="0" w:right="1134" w:bottom="850" w:left="1134" w:header="708" w:footer="708" w:gutter="0"/>
          <w:cols w:space="708"/>
          <w:docGrid w:linePitch="360"/>
        </w:sectPr>
      </w:pPr>
    </w:p>
    <w:p w14:paraId="730A452E" w14:textId="22FE1D93" w:rsidR="00A946FB" w:rsidRPr="00A946FB" w:rsidRDefault="00B636A2"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Pr>
          <w:rFonts w:ascii="Times New Roman" w:eastAsiaTheme="minorHAnsi" w:hAnsi="Times New Roman" w:cs="Times New Roman"/>
          <w:color w:val="auto"/>
          <w:spacing w:val="-10"/>
          <w:kern w:val="28"/>
          <w:szCs w:val="28"/>
          <w:lang w:eastAsia="en-US" w:bidi="ar-SA"/>
        </w:rPr>
        <w:lastRenderedPageBreak/>
        <w:t>Приложение к обоснованию НМЦКА</w:t>
      </w:r>
    </w:p>
    <w:tbl>
      <w:tblPr>
        <w:tblStyle w:val="af4"/>
        <w:tblW w:w="9834" w:type="dxa"/>
        <w:tblLook w:val="04A0" w:firstRow="1" w:lastRow="0" w:firstColumn="1" w:lastColumn="0" w:noHBand="0" w:noVBand="1"/>
      </w:tblPr>
      <w:tblGrid>
        <w:gridCol w:w="510"/>
        <w:gridCol w:w="2351"/>
        <w:gridCol w:w="860"/>
        <w:gridCol w:w="766"/>
        <w:gridCol w:w="1135"/>
        <w:gridCol w:w="1135"/>
        <w:gridCol w:w="1538"/>
        <w:gridCol w:w="35"/>
        <w:gridCol w:w="1504"/>
      </w:tblGrid>
      <w:tr w:rsidR="00A946FB" w:rsidRPr="00A946FB" w14:paraId="6951B0B6" w14:textId="77777777" w:rsidTr="00F33E40">
        <w:trPr>
          <w:trHeight w:val="315"/>
        </w:trPr>
        <w:tc>
          <w:tcPr>
            <w:tcW w:w="510" w:type="dxa"/>
            <w:vMerge w:val="restart"/>
          </w:tcPr>
          <w:p w14:paraId="6C0CF53D"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w:t>
            </w:r>
          </w:p>
          <w:p w14:paraId="482904FE"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п/п</w:t>
            </w:r>
          </w:p>
        </w:tc>
        <w:tc>
          <w:tcPr>
            <w:tcW w:w="9324" w:type="dxa"/>
            <w:gridSpan w:val="8"/>
          </w:tcPr>
          <w:p w14:paraId="68B16A66"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 xml:space="preserve">Источники информации </w:t>
            </w:r>
          </w:p>
          <w:p w14:paraId="794BBAFF"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r>
      <w:tr w:rsidR="00A946FB" w:rsidRPr="00A946FB" w14:paraId="55A7F045" w14:textId="77777777" w:rsidTr="00F33E40">
        <w:trPr>
          <w:trHeight w:val="1065"/>
        </w:trPr>
        <w:tc>
          <w:tcPr>
            <w:tcW w:w="510" w:type="dxa"/>
            <w:vMerge/>
          </w:tcPr>
          <w:p w14:paraId="7DF51B7E"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2461" w:type="dxa"/>
          </w:tcPr>
          <w:p w14:paraId="3F2CA7C3"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Наименование объекта закупки</w:t>
            </w:r>
          </w:p>
          <w:p w14:paraId="2F2CA867"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p w14:paraId="5F45329C"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860" w:type="dxa"/>
          </w:tcPr>
          <w:p w14:paraId="7CB3778A" w14:textId="66627B0A"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Ед.и</w:t>
            </w:r>
            <w:r w:rsidR="007438AC">
              <w:rPr>
                <w:rFonts w:ascii="Times New Roman" w:eastAsiaTheme="minorHAnsi" w:hAnsi="Times New Roman" w:cs="Times New Roman"/>
                <w:color w:val="auto"/>
                <w:szCs w:val="28"/>
                <w:lang w:eastAsia="en-US" w:bidi="ar-SA"/>
              </w:rPr>
              <w:t>з</w:t>
            </w:r>
            <w:r w:rsidRPr="00A946FB">
              <w:rPr>
                <w:rFonts w:ascii="Times New Roman" w:eastAsiaTheme="minorHAnsi" w:hAnsi="Times New Roman" w:cs="Times New Roman"/>
                <w:color w:val="auto"/>
                <w:szCs w:val="28"/>
                <w:lang w:eastAsia="en-US" w:bidi="ar-SA"/>
              </w:rPr>
              <w:t>м</w:t>
            </w:r>
          </w:p>
        </w:tc>
        <w:tc>
          <w:tcPr>
            <w:tcW w:w="656" w:type="dxa"/>
          </w:tcPr>
          <w:p w14:paraId="0BFDE66B"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Кол-во</w:t>
            </w:r>
          </w:p>
        </w:tc>
        <w:tc>
          <w:tcPr>
            <w:tcW w:w="1135" w:type="dxa"/>
          </w:tcPr>
          <w:p w14:paraId="267D3EF6"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Источник №1</w:t>
            </w:r>
          </w:p>
        </w:tc>
        <w:tc>
          <w:tcPr>
            <w:tcW w:w="1135" w:type="dxa"/>
          </w:tcPr>
          <w:p w14:paraId="2DE51DAA"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Источник №2</w:t>
            </w:r>
          </w:p>
        </w:tc>
        <w:tc>
          <w:tcPr>
            <w:tcW w:w="1538" w:type="dxa"/>
          </w:tcPr>
          <w:p w14:paraId="49AFC25F"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 xml:space="preserve">Минимальная цена </w:t>
            </w:r>
          </w:p>
        </w:tc>
        <w:tc>
          <w:tcPr>
            <w:tcW w:w="1539" w:type="dxa"/>
            <w:gridSpan w:val="2"/>
          </w:tcPr>
          <w:p w14:paraId="76C09884"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Начальная максимальная цена. Руб.</w:t>
            </w:r>
          </w:p>
        </w:tc>
      </w:tr>
      <w:tr w:rsidR="000B79A8" w:rsidRPr="00A946FB" w14:paraId="244A52E1" w14:textId="77777777" w:rsidTr="00C84CEE">
        <w:trPr>
          <w:trHeight w:val="259"/>
        </w:trPr>
        <w:tc>
          <w:tcPr>
            <w:tcW w:w="9834" w:type="dxa"/>
            <w:gridSpan w:val="9"/>
          </w:tcPr>
          <w:p w14:paraId="53C76A6A" w14:textId="63A0A06D" w:rsidR="000B79A8" w:rsidRPr="00A946FB" w:rsidRDefault="00C84CEE" w:rsidP="00C84CEE">
            <w:pPr>
              <w:widowControl/>
              <w:jc w:val="center"/>
              <w:rPr>
                <w:rFonts w:ascii="Times New Roman" w:eastAsiaTheme="minorHAnsi" w:hAnsi="Times New Roman" w:cs="Times New Roman"/>
                <w:color w:val="auto"/>
                <w:szCs w:val="28"/>
                <w:lang w:eastAsia="en-US" w:bidi="ar-SA"/>
              </w:rPr>
            </w:pPr>
            <w:r w:rsidRPr="00C84CEE">
              <w:rPr>
                <w:rFonts w:ascii="Times New Roman" w:eastAsiaTheme="minorHAnsi" w:hAnsi="Times New Roman" w:cs="Times New Roman"/>
                <w:bCs/>
                <w:color w:val="auto"/>
                <w:szCs w:val="28"/>
                <w:lang w:eastAsia="en-US"/>
              </w:rPr>
              <w:t>картон для подшивки документов</w:t>
            </w:r>
          </w:p>
        </w:tc>
      </w:tr>
      <w:tr w:rsidR="00E65382" w:rsidRPr="00A946FB" w14:paraId="555DAD66" w14:textId="77777777" w:rsidTr="00F33E40">
        <w:tc>
          <w:tcPr>
            <w:tcW w:w="510" w:type="dxa"/>
          </w:tcPr>
          <w:p w14:paraId="04994A5E" w14:textId="66931F32" w:rsidR="00E65382" w:rsidRPr="00A946FB" w:rsidRDefault="00E65382" w:rsidP="00E65382">
            <w:pPr>
              <w:widowControl/>
              <w:rPr>
                <w:rFonts w:ascii="Times New Roman" w:eastAsiaTheme="minorHAnsi" w:hAnsi="Times New Roman" w:cs="Times New Roman"/>
                <w:color w:val="auto"/>
                <w:szCs w:val="28"/>
                <w:lang w:eastAsia="en-US" w:bidi="ar-SA"/>
              </w:rPr>
            </w:pPr>
            <w:bookmarkStart w:id="4" w:name="_Hlk211428688"/>
            <w:r>
              <w:rPr>
                <w:rFonts w:ascii="Times New Roman" w:eastAsiaTheme="minorHAnsi" w:hAnsi="Times New Roman" w:cs="Times New Roman"/>
                <w:color w:val="auto"/>
                <w:szCs w:val="28"/>
                <w:lang w:eastAsia="en-US" w:bidi="ar-SA"/>
              </w:rPr>
              <w:t>1</w:t>
            </w:r>
          </w:p>
        </w:tc>
        <w:tc>
          <w:tcPr>
            <w:tcW w:w="2461" w:type="dxa"/>
            <w:tcBorders>
              <w:bottom w:val="single" w:sz="4" w:space="0" w:color="auto"/>
            </w:tcBorders>
            <w:vAlign w:val="center"/>
          </w:tcPr>
          <w:p w14:paraId="38AFD3AF" w14:textId="77777777" w:rsidR="00D7052C" w:rsidRPr="00D7052C" w:rsidRDefault="00D7052C" w:rsidP="00D7052C">
            <w:pPr>
              <w:widowControl/>
              <w:rPr>
                <w:rFonts w:ascii="Times New Roman" w:hAnsi="Times New Roman" w:cs="Times New Roman"/>
                <w:bCs/>
                <w:sz w:val="18"/>
                <w:szCs w:val="18"/>
              </w:rPr>
            </w:pPr>
            <w:r w:rsidRPr="00D7052C">
              <w:rPr>
                <w:rFonts w:ascii="Times New Roman" w:hAnsi="Times New Roman" w:cs="Times New Roman"/>
                <w:bCs/>
                <w:sz w:val="18"/>
                <w:szCs w:val="18"/>
              </w:rPr>
              <w:t xml:space="preserve">картон для подшивки документов </w:t>
            </w:r>
          </w:p>
          <w:p w14:paraId="07C6B764" w14:textId="1A83812D" w:rsidR="00E65382" w:rsidRPr="00A946FB" w:rsidRDefault="00D7052C"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420г/м2/А4</w:t>
            </w:r>
          </w:p>
        </w:tc>
        <w:tc>
          <w:tcPr>
            <w:tcW w:w="860" w:type="dxa"/>
          </w:tcPr>
          <w:p w14:paraId="6D76367D" w14:textId="19D61515" w:rsidR="00E65382" w:rsidRPr="00A946FB" w:rsidRDefault="00D7052C"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шт</w:t>
            </w:r>
          </w:p>
        </w:tc>
        <w:tc>
          <w:tcPr>
            <w:tcW w:w="656" w:type="dxa"/>
          </w:tcPr>
          <w:p w14:paraId="6B155E55" w14:textId="48892DED" w:rsidR="00E65382" w:rsidRPr="00A946FB" w:rsidRDefault="00D7052C"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12000</w:t>
            </w:r>
          </w:p>
        </w:tc>
        <w:tc>
          <w:tcPr>
            <w:tcW w:w="1135" w:type="dxa"/>
          </w:tcPr>
          <w:p w14:paraId="2DD0C5B6" w14:textId="3F601F5A" w:rsidR="00E65382" w:rsidRPr="00A946FB" w:rsidRDefault="00D7052C"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1,90</w:t>
            </w:r>
          </w:p>
        </w:tc>
        <w:tc>
          <w:tcPr>
            <w:tcW w:w="1135" w:type="dxa"/>
          </w:tcPr>
          <w:p w14:paraId="3D3DA112" w14:textId="5CFCCE07" w:rsidR="00E65382" w:rsidRPr="00A946FB" w:rsidRDefault="00D7052C"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1,90</w:t>
            </w:r>
          </w:p>
        </w:tc>
        <w:tc>
          <w:tcPr>
            <w:tcW w:w="1538" w:type="dxa"/>
          </w:tcPr>
          <w:p w14:paraId="00591419" w14:textId="5809A69A" w:rsidR="00E65382" w:rsidRPr="00A946FB" w:rsidRDefault="00D7052C"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1,90</w:t>
            </w:r>
          </w:p>
        </w:tc>
        <w:tc>
          <w:tcPr>
            <w:tcW w:w="1539" w:type="dxa"/>
            <w:gridSpan w:val="2"/>
          </w:tcPr>
          <w:p w14:paraId="7464AD6A" w14:textId="7199520D" w:rsidR="00E65382" w:rsidRPr="00E65382" w:rsidRDefault="00D7052C" w:rsidP="00E65382">
            <w:pPr>
              <w:widowControl/>
              <w:rPr>
                <w:rFonts w:ascii="Times New Roman" w:eastAsiaTheme="minorHAnsi" w:hAnsi="Times New Roman" w:cs="Times New Roman"/>
                <w:color w:val="auto"/>
                <w:szCs w:val="28"/>
                <w:lang w:eastAsia="en-US" w:bidi="ar-SA"/>
              </w:rPr>
            </w:pPr>
            <w:r>
              <w:rPr>
                <w:rFonts w:ascii="Times New Roman" w:hAnsi="Times New Roman" w:cs="Times New Roman"/>
                <w:color w:val="auto"/>
              </w:rPr>
              <w:t>22800</w:t>
            </w:r>
            <w:r w:rsidR="00CB3793">
              <w:rPr>
                <w:rFonts w:ascii="Times New Roman" w:hAnsi="Times New Roman" w:cs="Times New Roman"/>
                <w:color w:val="auto"/>
              </w:rPr>
              <w:t>,00</w:t>
            </w:r>
          </w:p>
        </w:tc>
      </w:tr>
      <w:bookmarkEnd w:id="4"/>
      <w:tr w:rsidR="00E65382" w:rsidRPr="00A946FB" w14:paraId="235ED2E6" w14:textId="77777777" w:rsidTr="00F33E40">
        <w:tc>
          <w:tcPr>
            <w:tcW w:w="8330" w:type="dxa"/>
            <w:gridSpan w:val="8"/>
          </w:tcPr>
          <w:p w14:paraId="525A4A91" w14:textId="3F08F3F1" w:rsidR="00E65382" w:rsidRPr="00A946FB" w:rsidRDefault="00E65382" w:rsidP="00E65382">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Начальная максимальная цена</w:t>
            </w:r>
            <w:r>
              <w:rPr>
                <w:rFonts w:ascii="Times New Roman" w:eastAsiaTheme="minorHAnsi" w:hAnsi="Times New Roman" w:cs="Times New Roman"/>
                <w:color w:val="auto"/>
                <w:szCs w:val="28"/>
                <w:lang w:eastAsia="en-US" w:bidi="ar-SA"/>
              </w:rPr>
              <w:t xml:space="preserve"> контракта </w:t>
            </w:r>
          </w:p>
        </w:tc>
        <w:tc>
          <w:tcPr>
            <w:tcW w:w="1504" w:type="dxa"/>
          </w:tcPr>
          <w:p w14:paraId="6CEB8BCB" w14:textId="4FB7DDE6" w:rsidR="00E65382" w:rsidRPr="00A946FB" w:rsidRDefault="00D7052C"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22800</w:t>
            </w:r>
            <w:r w:rsidR="00CB3793">
              <w:rPr>
                <w:rFonts w:ascii="Times New Roman" w:eastAsiaTheme="minorHAnsi" w:hAnsi="Times New Roman" w:cs="Times New Roman"/>
                <w:color w:val="auto"/>
                <w:szCs w:val="28"/>
                <w:lang w:eastAsia="en-US" w:bidi="ar-SA"/>
              </w:rPr>
              <w:t>,00</w:t>
            </w:r>
          </w:p>
        </w:tc>
      </w:tr>
    </w:tbl>
    <w:p w14:paraId="243A33D1" w14:textId="349B3BDD" w:rsidR="00B636A2" w:rsidRDefault="00B636A2" w:rsidP="008860C4">
      <w:pPr>
        <w:autoSpaceDE w:val="0"/>
        <w:autoSpaceDN w:val="0"/>
        <w:ind w:firstLine="72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«____»_______________202</w:t>
      </w:r>
      <w:r w:rsidR="00CB3793">
        <w:rPr>
          <w:rFonts w:ascii="Times New Roman" w:eastAsia="Calibri" w:hAnsi="Times New Roman" w:cs="Times New Roman"/>
          <w:color w:val="auto"/>
          <w:lang w:eastAsia="en-US" w:bidi="ar-SA"/>
        </w:rPr>
        <w:t>6</w:t>
      </w:r>
      <w:r>
        <w:rPr>
          <w:rFonts w:ascii="Times New Roman" w:eastAsia="Calibri" w:hAnsi="Times New Roman" w:cs="Times New Roman"/>
          <w:color w:val="auto"/>
          <w:lang w:eastAsia="en-US" w:bidi="ar-SA"/>
        </w:rPr>
        <w:t>г</w:t>
      </w:r>
    </w:p>
    <w:p w14:paraId="3BEE48BB" w14:textId="3F6901A1" w:rsidR="00B636A2" w:rsidRDefault="00B636A2" w:rsidP="008860C4">
      <w:pPr>
        <w:autoSpaceDE w:val="0"/>
        <w:autoSpaceDN w:val="0"/>
        <w:ind w:firstLine="720"/>
        <w:jc w:val="both"/>
        <w:rPr>
          <w:rFonts w:ascii="Times New Roman" w:eastAsia="Calibri" w:hAnsi="Times New Roman" w:cs="Times New Roman"/>
          <w:color w:val="auto"/>
          <w:lang w:eastAsia="en-US" w:bidi="ar-SA"/>
        </w:rPr>
      </w:pPr>
    </w:p>
    <w:p w14:paraId="3A705335" w14:textId="0EF7FE8E" w:rsidR="00B636A2" w:rsidRDefault="00B636A2" w:rsidP="008860C4">
      <w:pPr>
        <w:autoSpaceDE w:val="0"/>
        <w:autoSpaceDN w:val="0"/>
        <w:ind w:firstLine="72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Ответственный _____________</w:t>
      </w:r>
    </w:p>
    <w:sectPr w:rsidR="00B636A2" w:rsidSect="00E335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9D377" w14:textId="77777777" w:rsidR="003521EB" w:rsidRDefault="003521EB">
      <w:r>
        <w:separator/>
      </w:r>
    </w:p>
  </w:endnote>
  <w:endnote w:type="continuationSeparator" w:id="0">
    <w:p w14:paraId="46B780BF" w14:textId="77777777" w:rsidR="003521EB" w:rsidRDefault="0035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40210" w14:textId="77777777" w:rsidR="003521EB" w:rsidRDefault="003521EB">
      <w:r>
        <w:separator/>
      </w:r>
    </w:p>
  </w:footnote>
  <w:footnote w:type="continuationSeparator" w:id="0">
    <w:p w14:paraId="3ED94757" w14:textId="77777777" w:rsidR="003521EB" w:rsidRDefault="00352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A894" w14:textId="77777777" w:rsidR="008860C4" w:rsidRPr="008860C4" w:rsidRDefault="008860C4" w:rsidP="008860C4">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A3"/>
    <w:rsid w:val="00013452"/>
    <w:rsid w:val="00015638"/>
    <w:rsid w:val="00026106"/>
    <w:rsid w:val="0005273A"/>
    <w:rsid w:val="000714CE"/>
    <w:rsid w:val="00072D0F"/>
    <w:rsid w:val="0007637F"/>
    <w:rsid w:val="0007690F"/>
    <w:rsid w:val="000923AF"/>
    <w:rsid w:val="000972FA"/>
    <w:rsid w:val="000A08D5"/>
    <w:rsid w:val="000A796B"/>
    <w:rsid w:val="000B12DE"/>
    <w:rsid w:val="000B6501"/>
    <w:rsid w:val="000B6F7C"/>
    <w:rsid w:val="000B79A8"/>
    <w:rsid w:val="000C7CE4"/>
    <w:rsid w:val="000E5C71"/>
    <w:rsid w:val="0010332E"/>
    <w:rsid w:val="00121252"/>
    <w:rsid w:val="00133194"/>
    <w:rsid w:val="0016775A"/>
    <w:rsid w:val="00177256"/>
    <w:rsid w:val="001804FC"/>
    <w:rsid w:val="001B71A0"/>
    <w:rsid w:val="001C755D"/>
    <w:rsid w:val="001E4B74"/>
    <w:rsid w:val="001F226C"/>
    <w:rsid w:val="00207DEB"/>
    <w:rsid w:val="002164F0"/>
    <w:rsid w:val="002229E3"/>
    <w:rsid w:val="0022462C"/>
    <w:rsid w:val="00247CD9"/>
    <w:rsid w:val="00265EBF"/>
    <w:rsid w:val="00292729"/>
    <w:rsid w:val="002A18F8"/>
    <w:rsid w:val="002C6CB7"/>
    <w:rsid w:val="002D271A"/>
    <w:rsid w:val="002E73A7"/>
    <w:rsid w:val="00305111"/>
    <w:rsid w:val="00310532"/>
    <w:rsid w:val="00315B1B"/>
    <w:rsid w:val="003201F0"/>
    <w:rsid w:val="00322369"/>
    <w:rsid w:val="00324387"/>
    <w:rsid w:val="00326B01"/>
    <w:rsid w:val="0033681A"/>
    <w:rsid w:val="00346A08"/>
    <w:rsid w:val="003521EB"/>
    <w:rsid w:val="003630D6"/>
    <w:rsid w:val="003647EA"/>
    <w:rsid w:val="00366075"/>
    <w:rsid w:val="0037509C"/>
    <w:rsid w:val="003870CC"/>
    <w:rsid w:val="003B6379"/>
    <w:rsid w:val="003E3C21"/>
    <w:rsid w:val="003F6DAD"/>
    <w:rsid w:val="004042D2"/>
    <w:rsid w:val="00406E68"/>
    <w:rsid w:val="00410776"/>
    <w:rsid w:val="004442BB"/>
    <w:rsid w:val="004511BA"/>
    <w:rsid w:val="00453C6B"/>
    <w:rsid w:val="0046252F"/>
    <w:rsid w:val="00467E3C"/>
    <w:rsid w:val="004704AA"/>
    <w:rsid w:val="0048155C"/>
    <w:rsid w:val="004B0C0A"/>
    <w:rsid w:val="004F67AC"/>
    <w:rsid w:val="004F7CF2"/>
    <w:rsid w:val="005076BB"/>
    <w:rsid w:val="00510B84"/>
    <w:rsid w:val="00521808"/>
    <w:rsid w:val="00531641"/>
    <w:rsid w:val="00551408"/>
    <w:rsid w:val="00553D02"/>
    <w:rsid w:val="00553FA3"/>
    <w:rsid w:val="005612CB"/>
    <w:rsid w:val="005734F7"/>
    <w:rsid w:val="005B1B65"/>
    <w:rsid w:val="005D7A9E"/>
    <w:rsid w:val="005E1F07"/>
    <w:rsid w:val="006127CC"/>
    <w:rsid w:val="00622AAB"/>
    <w:rsid w:val="0064706B"/>
    <w:rsid w:val="00662809"/>
    <w:rsid w:val="0066585F"/>
    <w:rsid w:val="00680931"/>
    <w:rsid w:val="00682A53"/>
    <w:rsid w:val="00691679"/>
    <w:rsid w:val="006A019B"/>
    <w:rsid w:val="006A66FC"/>
    <w:rsid w:val="006C37B3"/>
    <w:rsid w:val="006C4C57"/>
    <w:rsid w:val="006C6A29"/>
    <w:rsid w:val="006D369F"/>
    <w:rsid w:val="006D3F8F"/>
    <w:rsid w:val="006E3795"/>
    <w:rsid w:val="006E59E1"/>
    <w:rsid w:val="00716122"/>
    <w:rsid w:val="007438AC"/>
    <w:rsid w:val="00745DF4"/>
    <w:rsid w:val="00771754"/>
    <w:rsid w:val="0078656D"/>
    <w:rsid w:val="00787723"/>
    <w:rsid w:val="00787D9C"/>
    <w:rsid w:val="007941D7"/>
    <w:rsid w:val="007D570B"/>
    <w:rsid w:val="007E7CA1"/>
    <w:rsid w:val="00805EFA"/>
    <w:rsid w:val="0084030A"/>
    <w:rsid w:val="00862610"/>
    <w:rsid w:val="00870F00"/>
    <w:rsid w:val="008860C4"/>
    <w:rsid w:val="00893BAD"/>
    <w:rsid w:val="008A5991"/>
    <w:rsid w:val="008B4D8A"/>
    <w:rsid w:val="009034D3"/>
    <w:rsid w:val="00934CEA"/>
    <w:rsid w:val="009424DE"/>
    <w:rsid w:val="009504BA"/>
    <w:rsid w:val="00957A9F"/>
    <w:rsid w:val="009716AA"/>
    <w:rsid w:val="00972333"/>
    <w:rsid w:val="009735E9"/>
    <w:rsid w:val="009B3E06"/>
    <w:rsid w:val="009B4E5B"/>
    <w:rsid w:val="00A028C8"/>
    <w:rsid w:val="00A178BF"/>
    <w:rsid w:val="00A30232"/>
    <w:rsid w:val="00A314A6"/>
    <w:rsid w:val="00A32637"/>
    <w:rsid w:val="00A35812"/>
    <w:rsid w:val="00A55697"/>
    <w:rsid w:val="00A60721"/>
    <w:rsid w:val="00A946FB"/>
    <w:rsid w:val="00AB7E19"/>
    <w:rsid w:val="00AC032B"/>
    <w:rsid w:val="00AD01C9"/>
    <w:rsid w:val="00AD0FE0"/>
    <w:rsid w:val="00AF2737"/>
    <w:rsid w:val="00AF57B9"/>
    <w:rsid w:val="00B004E6"/>
    <w:rsid w:val="00B04F9D"/>
    <w:rsid w:val="00B107EA"/>
    <w:rsid w:val="00B162D8"/>
    <w:rsid w:val="00B36E4D"/>
    <w:rsid w:val="00B40E67"/>
    <w:rsid w:val="00B636A2"/>
    <w:rsid w:val="00BA20BE"/>
    <w:rsid w:val="00BA59E2"/>
    <w:rsid w:val="00BA6ABC"/>
    <w:rsid w:val="00BB5B87"/>
    <w:rsid w:val="00C1036F"/>
    <w:rsid w:val="00C47B77"/>
    <w:rsid w:val="00C723DA"/>
    <w:rsid w:val="00C84CEE"/>
    <w:rsid w:val="00CB3793"/>
    <w:rsid w:val="00CC439E"/>
    <w:rsid w:val="00CE0FCD"/>
    <w:rsid w:val="00D009A6"/>
    <w:rsid w:val="00D20895"/>
    <w:rsid w:val="00D32D55"/>
    <w:rsid w:val="00D65928"/>
    <w:rsid w:val="00D7052C"/>
    <w:rsid w:val="00D75542"/>
    <w:rsid w:val="00D92ECF"/>
    <w:rsid w:val="00DB691D"/>
    <w:rsid w:val="00DC20E6"/>
    <w:rsid w:val="00DC54BE"/>
    <w:rsid w:val="00DF40D2"/>
    <w:rsid w:val="00DF41F7"/>
    <w:rsid w:val="00E246BD"/>
    <w:rsid w:val="00E335B9"/>
    <w:rsid w:val="00E65382"/>
    <w:rsid w:val="00E854D5"/>
    <w:rsid w:val="00E9157A"/>
    <w:rsid w:val="00EA6C1C"/>
    <w:rsid w:val="00EE2507"/>
    <w:rsid w:val="00F03132"/>
    <w:rsid w:val="00F20121"/>
    <w:rsid w:val="00F32D57"/>
    <w:rsid w:val="00F33E40"/>
    <w:rsid w:val="00F36011"/>
    <w:rsid w:val="00F45C78"/>
    <w:rsid w:val="00F5086F"/>
    <w:rsid w:val="00F7205C"/>
    <w:rsid w:val="00F76A6D"/>
    <w:rsid w:val="00F80D61"/>
    <w:rsid w:val="00F83C01"/>
    <w:rsid w:val="00FA0C03"/>
    <w:rsid w:val="00FE1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3BC9"/>
  <w15:chartTrackingRefBased/>
  <w15:docId w15:val="{216D6FF3-5368-4251-A922-104080C6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9E3"/>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2229E3"/>
    <w:rPr>
      <w:rFonts w:ascii="Arial" w:eastAsia="Arial" w:hAnsi="Arial" w:cs="Arial"/>
      <w:b/>
      <w:bCs/>
      <w:color w:val="595959"/>
      <w:sz w:val="10"/>
      <w:szCs w:val="10"/>
    </w:rPr>
  </w:style>
  <w:style w:type="character" w:customStyle="1" w:styleId="a5">
    <w:name w:val="Подпись к картинке_"/>
    <w:basedOn w:val="a0"/>
    <w:link w:val="a6"/>
    <w:rsid w:val="002229E3"/>
    <w:rPr>
      <w:rFonts w:ascii="Arial" w:eastAsia="Arial" w:hAnsi="Arial" w:cs="Arial"/>
      <w:color w:val="343436"/>
      <w:sz w:val="18"/>
      <w:szCs w:val="18"/>
    </w:rPr>
  </w:style>
  <w:style w:type="paragraph" w:customStyle="1" w:styleId="a4">
    <w:name w:val="Другое"/>
    <w:basedOn w:val="a"/>
    <w:link w:val="a3"/>
    <w:rsid w:val="002229E3"/>
    <w:pPr>
      <w:jc w:val="center"/>
    </w:pPr>
    <w:rPr>
      <w:rFonts w:ascii="Arial" w:eastAsia="Arial" w:hAnsi="Arial" w:cs="Arial"/>
      <w:b/>
      <w:bCs/>
      <w:color w:val="595959"/>
      <w:sz w:val="10"/>
      <w:szCs w:val="10"/>
      <w:lang w:eastAsia="en-US" w:bidi="ar-SA"/>
    </w:rPr>
  </w:style>
  <w:style w:type="paragraph" w:customStyle="1" w:styleId="a6">
    <w:name w:val="Подпись к картинке"/>
    <w:basedOn w:val="a"/>
    <w:link w:val="a5"/>
    <w:rsid w:val="002229E3"/>
    <w:pPr>
      <w:spacing w:line="262" w:lineRule="auto"/>
    </w:pPr>
    <w:rPr>
      <w:rFonts w:ascii="Arial" w:eastAsia="Arial" w:hAnsi="Arial" w:cs="Arial"/>
      <w:color w:val="343436"/>
      <w:sz w:val="18"/>
      <w:szCs w:val="18"/>
      <w:lang w:eastAsia="en-US" w:bidi="ar-SA"/>
    </w:rPr>
  </w:style>
  <w:style w:type="paragraph" w:styleId="a7">
    <w:name w:val="Body Text"/>
    <w:basedOn w:val="a"/>
    <w:link w:val="a8"/>
    <w:uiPriority w:val="99"/>
    <w:semiHidden/>
    <w:unhideWhenUsed/>
    <w:rsid w:val="00B04F9D"/>
    <w:pPr>
      <w:spacing w:after="120"/>
    </w:pPr>
  </w:style>
  <w:style w:type="character" w:customStyle="1" w:styleId="a8">
    <w:name w:val="Основной текст Знак"/>
    <w:basedOn w:val="a0"/>
    <w:link w:val="a7"/>
    <w:uiPriority w:val="99"/>
    <w:semiHidden/>
    <w:rsid w:val="00B04F9D"/>
    <w:rPr>
      <w:rFonts w:ascii="Microsoft Sans Serif" w:eastAsia="Microsoft Sans Serif" w:hAnsi="Microsoft Sans Serif" w:cs="Microsoft Sans Serif"/>
      <w:color w:val="000000"/>
      <w:sz w:val="24"/>
      <w:szCs w:val="24"/>
      <w:lang w:eastAsia="ru-RU" w:bidi="ru-RU"/>
    </w:rPr>
  </w:style>
  <w:style w:type="paragraph" w:styleId="a9">
    <w:name w:val="header"/>
    <w:basedOn w:val="a"/>
    <w:link w:val="aa"/>
    <w:uiPriority w:val="99"/>
    <w:unhideWhenUsed/>
    <w:rsid w:val="006C4C57"/>
    <w:pPr>
      <w:tabs>
        <w:tab w:val="center" w:pos="4677"/>
        <w:tab w:val="right" w:pos="9355"/>
      </w:tabs>
    </w:pPr>
  </w:style>
  <w:style w:type="character" w:customStyle="1" w:styleId="aa">
    <w:name w:val="Верхний колонтитул Знак"/>
    <w:basedOn w:val="a0"/>
    <w:link w:val="a9"/>
    <w:uiPriority w:val="99"/>
    <w:rsid w:val="006C4C57"/>
    <w:rPr>
      <w:rFonts w:ascii="Microsoft Sans Serif" w:eastAsia="Microsoft Sans Serif" w:hAnsi="Microsoft Sans Serif" w:cs="Microsoft Sans Serif"/>
      <w:color w:val="000000"/>
      <w:sz w:val="24"/>
      <w:szCs w:val="24"/>
      <w:lang w:eastAsia="ru-RU" w:bidi="ru-RU"/>
    </w:rPr>
  </w:style>
  <w:style w:type="paragraph" w:styleId="ab">
    <w:name w:val="footer"/>
    <w:basedOn w:val="a"/>
    <w:link w:val="ac"/>
    <w:uiPriority w:val="99"/>
    <w:unhideWhenUsed/>
    <w:rsid w:val="006C4C57"/>
    <w:pPr>
      <w:tabs>
        <w:tab w:val="center" w:pos="4677"/>
        <w:tab w:val="right" w:pos="9355"/>
      </w:tabs>
    </w:pPr>
  </w:style>
  <w:style w:type="character" w:customStyle="1" w:styleId="ac">
    <w:name w:val="Нижний колонтитул Знак"/>
    <w:basedOn w:val="a0"/>
    <w:link w:val="ab"/>
    <w:uiPriority w:val="99"/>
    <w:rsid w:val="006C4C57"/>
    <w:rPr>
      <w:rFonts w:ascii="Microsoft Sans Serif" w:eastAsia="Microsoft Sans Serif" w:hAnsi="Microsoft Sans Serif" w:cs="Microsoft Sans Serif"/>
      <w:color w:val="000000"/>
      <w:sz w:val="24"/>
      <w:szCs w:val="24"/>
      <w:lang w:eastAsia="ru-RU" w:bidi="ru-RU"/>
    </w:rPr>
  </w:style>
  <w:style w:type="character" w:styleId="ad">
    <w:name w:val="annotation reference"/>
    <w:basedOn w:val="a0"/>
    <w:uiPriority w:val="99"/>
    <w:semiHidden/>
    <w:unhideWhenUsed/>
    <w:rsid w:val="005E1F07"/>
    <w:rPr>
      <w:sz w:val="16"/>
      <w:szCs w:val="16"/>
    </w:rPr>
  </w:style>
  <w:style w:type="paragraph" w:styleId="ae">
    <w:name w:val="annotation text"/>
    <w:basedOn w:val="a"/>
    <w:link w:val="af"/>
    <w:uiPriority w:val="99"/>
    <w:semiHidden/>
    <w:unhideWhenUsed/>
    <w:rsid w:val="005E1F07"/>
    <w:rPr>
      <w:sz w:val="20"/>
      <w:szCs w:val="20"/>
    </w:rPr>
  </w:style>
  <w:style w:type="character" w:customStyle="1" w:styleId="af">
    <w:name w:val="Текст примечания Знак"/>
    <w:basedOn w:val="a0"/>
    <w:link w:val="ae"/>
    <w:uiPriority w:val="99"/>
    <w:semiHidden/>
    <w:rsid w:val="005E1F07"/>
    <w:rPr>
      <w:rFonts w:ascii="Microsoft Sans Serif" w:eastAsia="Microsoft Sans Serif" w:hAnsi="Microsoft Sans Serif" w:cs="Microsoft Sans Serif"/>
      <w:color w:val="000000"/>
      <w:sz w:val="20"/>
      <w:szCs w:val="20"/>
      <w:lang w:eastAsia="ru-RU" w:bidi="ru-RU"/>
    </w:rPr>
  </w:style>
  <w:style w:type="paragraph" w:styleId="af0">
    <w:name w:val="annotation subject"/>
    <w:basedOn w:val="ae"/>
    <w:next w:val="ae"/>
    <w:link w:val="af1"/>
    <w:uiPriority w:val="99"/>
    <w:semiHidden/>
    <w:unhideWhenUsed/>
    <w:rsid w:val="005E1F07"/>
    <w:rPr>
      <w:b/>
      <w:bCs/>
    </w:rPr>
  </w:style>
  <w:style w:type="character" w:customStyle="1" w:styleId="af1">
    <w:name w:val="Тема примечания Знак"/>
    <w:basedOn w:val="af"/>
    <w:link w:val="af0"/>
    <w:uiPriority w:val="99"/>
    <w:semiHidden/>
    <w:rsid w:val="005E1F07"/>
    <w:rPr>
      <w:rFonts w:ascii="Microsoft Sans Serif" w:eastAsia="Microsoft Sans Serif" w:hAnsi="Microsoft Sans Serif" w:cs="Microsoft Sans Serif"/>
      <w:b/>
      <w:bCs/>
      <w:color w:val="000000"/>
      <w:sz w:val="20"/>
      <w:szCs w:val="20"/>
      <w:lang w:eastAsia="ru-RU" w:bidi="ru-RU"/>
    </w:rPr>
  </w:style>
  <w:style w:type="paragraph" w:styleId="af2">
    <w:name w:val="Balloon Text"/>
    <w:basedOn w:val="a"/>
    <w:link w:val="af3"/>
    <w:uiPriority w:val="99"/>
    <w:semiHidden/>
    <w:unhideWhenUsed/>
    <w:rsid w:val="005E1F07"/>
    <w:rPr>
      <w:rFonts w:ascii="Segoe UI" w:hAnsi="Segoe UI" w:cs="Segoe UI"/>
      <w:sz w:val="18"/>
      <w:szCs w:val="18"/>
    </w:rPr>
  </w:style>
  <w:style w:type="character" w:customStyle="1" w:styleId="af3">
    <w:name w:val="Текст выноски Знак"/>
    <w:basedOn w:val="a0"/>
    <w:link w:val="af2"/>
    <w:uiPriority w:val="99"/>
    <w:semiHidden/>
    <w:rsid w:val="005E1F07"/>
    <w:rPr>
      <w:rFonts w:ascii="Segoe UI" w:eastAsia="Microsoft Sans Serif" w:hAnsi="Segoe UI" w:cs="Segoe UI"/>
      <w:color w:val="000000"/>
      <w:sz w:val="18"/>
      <w:szCs w:val="18"/>
      <w:lang w:eastAsia="ru-RU" w:bidi="ru-RU"/>
    </w:rPr>
  </w:style>
  <w:style w:type="table" w:styleId="af4">
    <w:name w:val="Table Grid"/>
    <w:basedOn w:val="a1"/>
    <w:uiPriority w:val="39"/>
    <w:rsid w:val="00A946FB"/>
    <w:pPr>
      <w:spacing w:after="0" w:line="240" w:lineRule="auto"/>
    </w:pPr>
    <w:rPr>
      <w:rFonts w:ascii="Times New Roman" w:hAnsi="Times New Roman" w:cs="Times New Roman"/>
      <w:spacing w:val="-10"/>
      <w:kern w:val="28"/>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8193">
      <w:bodyDiv w:val="1"/>
      <w:marLeft w:val="0"/>
      <w:marRight w:val="0"/>
      <w:marTop w:val="0"/>
      <w:marBottom w:val="0"/>
      <w:divBdr>
        <w:top w:val="none" w:sz="0" w:space="0" w:color="auto"/>
        <w:left w:val="none" w:sz="0" w:space="0" w:color="auto"/>
        <w:bottom w:val="none" w:sz="0" w:space="0" w:color="auto"/>
        <w:right w:val="none" w:sz="0" w:space="0" w:color="auto"/>
      </w:divBdr>
    </w:div>
    <w:div w:id="224295286">
      <w:bodyDiv w:val="1"/>
      <w:marLeft w:val="0"/>
      <w:marRight w:val="0"/>
      <w:marTop w:val="0"/>
      <w:marBottom w:val="0"/>
      <w:divBdr>
        <w:top w:val="none" w:sz="0" w:space="0" w:color="auto"/>
        <w:left w:val="none" w:sz="0" w:space="0" w:color="auto"/>
        <w:bottom w:val="none" w:sz="0" w:space="0" w:color="auto"/>
        <w:right w:val="none" w:sz="0" w:space="0" w:color="auto"/>
      </w:divBdr>
    </w:div>
    <w:div w:id="328678332">
      <w:bodyDiv w:val="1"/>
      <w:marLeft w:val="0"/>
      <w:marRight w:val="0"/>
      <w:marTop w:val="0"/>
      <w:marBottom w:val="0"/>
      <w:divBdr>
        <w:top w:val="none" w:sz="0" w:space="0" w:color="auto"/>
        <w:left w:val="none" w:sz="0" w:space="0" w:color="auto"/>
        <w:bottom w:val="none" w:sz="0" w:space="0" w:color="auto"/>
        <w:right w:val="none" w:sz="0" w:space="0" w:color="auto"/>
      </w:divBdr>
    </w:div>
    <w:div w:id="359596626">
      <w:bodyDiv w:val="1"/>
      <w:marLeft w:val="0"/>
      <w:marRight w:val="0"/>
      <w:marTop w:val="0"/>
      <w:marBottom w:val="0"/>
      <w:divBdr>
        <w:top w:val="none" w:sz="0" w:space="0" w:color="auto"/>
        <w:left w:val="none" w:sz="0" w:space="0" w:color="auto"/>
        <w:bottom w:val="none" w:sz="0" w:space="0" w:color="auto"/>
        <w:right w:val="none" w:sz="0" w:space="0" w:color="auto"/>
      </w:divBdr>
    </w:div>
    <w:div w:id="446242672">
      <w:bodyDiv w:val="1"/>
      <w:marLeft w:val="0"/>
      <w:marRight w:val="0"/>
      <w:marTop w:val="0"/>
      <w:marBottom w:val="0"/>
      <w:divBdr>
        <w:top w:val="none" w:sz="0" w:space="0" w:color="auto"/>
        <w:left w:val="none" w:sz="0" w:space="0" w:color="auto"/>
        <w:bottom w:val="none" w:sz="0" w:space="0" w:color="auto"/>
        <w:right w:val="none" w:sz="0" w:space="0" w:color="auto"/>
      </w:divBdr>
    </w:div>
    <w:div w:id="681707138">
      <w:bodyDiv w:val="1"/>
      <w:marLeft w:val="0"/>
      <w:marRight w:val="0"/>
      <w:marTop w:val="0"/>
      <w:marBottom w:val="0"/>
      <w:divBdr>
        <w:top w:val="none" w:sz="0" w:space="0" w:color="auto"/>
        <w:left w:val="none" w:sz="0" w:space="0" w:color="auto"/>
        <w:bottom w:val="none" w:sz="0" w:space="0" w:color="auto"/>
        <w:right w:val="none" w:sz="0" w:space="0" w:color="auto"/>
      </w:divBdr>
    </w:div>
    <w:div w:id="843276687">
      <w:bodyDiv w:val="1"/>
      <w:marLeft w:val="0"/>
      <w:marRight w:val="0"/>
      <w:marTop w:val="0"/>
      <w:marBottom w:val="0"/>
      <w:divBdr>
        <w:top w:val="none" w:sz="0" w:space="0" w:color="auto"/>
        <w:left w:val="none" w:sz="0" w:space="0" w:color="auto"/>
        <w:bottom w:val="none" w:sz="0" w:space="0" w:color="auto"/>
        <w:right w:val="none" w:sz="0" w:space="0" w:color="auto"/>
      </w:divBdr>
    </w:div>
    <w:div w:id="1111046431">
      <w:bodyDiv w:val="1"/>
      <w:marLeft w:val="0"/>
      <w:marRight w:val="0"/>
      <w:marTop w:val="0"/>
      <w:marBottom w:val="0"/>
      <w:divBdr>
        <w:top w:val="none" w:sz="0" w:space="0" w:color="auto"/>
        <w:left w:val="none" w:sz="0" w:space="0" w:color="auto"/>
        <w:bottom w:val="none" w:sz="0" w:space="0" w:color="auto"/>
        <w:right w:val="none" w:sz="0" w:space="0" w:color="auto"/>
      </w:divBdr>
    </w:div>
    <w:div w:id="1190409654">
      <w:bodyDiv w:val="1"/>
      <w:marLeft w:val="0"/>
      <w:marRight w:val="0"/>
      <w:marTop w:val="0"/>
      <w:marBottom w:val="0"/>
      <w:divBdr>
        <w:top w:val="none" w:sz="0" w:space="0" w:color="auto"/>
        <w:left w:val="none" w:sz="0" w:space="0" w:color="auto"/>
        <w:bottom w:val="none" w:sz="0" w:space="0" w:color="auto"/>
        <w:right w:val="none" w:sz="0" w:space="0" w:color="auto"/>
      </w:divBdr>
    </w:div>
    <w:div w:id="1207640952">
      <w:bodyDiv w:val="1"/>
      <w:marLeft w:val="0"/>
      <w:marRight w:val="0"/>
      <w:marTop w:val="0"/>
      <w:marBottom w:val="0"/>
      <w:divBdr>
        <w:top w:val="none" w:sz="0" w:space="0" w:color="auto"/>
        <w:left w:val="none" w:sz="0" w:space="0" w:color="auto"/>
        <w:bottom w:val="none" w:sz="0" w:space="0" w:color="auto"/>
        <w:right w:val="none" w:sz="0" w:space="0" w:color="auto"/>
      </w:divBdr>
    </w:div>
    <w:div w:id="1262686753">
      <w:bodyDiv w:val="1"/>
      <w:marLeft w:val="0"/>
      <w:marRight w:val="0"/>
      <w:marTop w:val="0"/>
      <w:marBottom w:val="0"/>
      <w:divBdr>
        <w:top w:val="none" w:sz="0" w:space="0" w:color="auto"/>
        <w:left w:val="none" w:sz="0" w:space="0" w:color="auto"/>
        <w:bottom w:val="none" w:sz="0" w:space="0" w:color="auto"/>
        <w:right w:val="none" w:sz="0" w:space="0" w:color="auto"/>
      </w:divBdr>
    </w:div>
    <w:div w:id="1576891490">
      <w:bodyDiv w:val="1"/>
      <w:marLeft w:val="0"/>
      <w:marRight w:val="0"/>
      <w:marTop w:val="0"/>
      <w:marBottom w:val="0"/>
      <w:divBdr>
        <w:top w:val="none" w:sz="0" w:space="0" w:color="auto"/>
        <w:left w:val="none" w:sz="0" w:space="0" w:color="auto"/>
        <w:bottom w:val="none" w:sz="0" w:space="0" w:color="auto"/>
        <w:right w:val="none" w:sz="0" w:space="0" w:color="auto"/>
      </w:divBdr>
    </w:div>
    <w:div w:id="1764376747">
      <w:bodyDiv w:val="1"/>
      <w:marLeft w:val="0"/>
      <w:marRight w:val="0"/>
      <w:marTop w:val="0"/>
      <w:marBottom w:val="0"/>
      <w:divBdr>
        <w:top w:val="none" w:sz="0" w:space="0" w:color="auto"/>
        <w:left w:val="none" w:sz="0" w:space="0" w:color="auto"/>
        <w:bottom w:val="none" w:sz="0" w:space="0" w:color="auto"/>
        <w:right w:val="none" w:sz="0" w:space="0" w:color="auto"/>
      </w:divBdr>
    </w:div>
    <w:div w:id="1937133785">
      <w:bodyDiv w:val="1"/>
      <w:marLeft w:val="0"/>
      <w:marRight w:val="0"/>
      <w:marTop w:val="0"/>
      <w:marBottom w:val="0"/>
      <w:divBdr>
        <w:top w:val="none" w:sz="0" w:space="0" w:color="auto"/>
        <w:left w:val="none" w:sz="0" w:space="0" w:color="auto"/>
        <w:bottom w:val="none" w:sz="0" w:space="0" w:color="auto"/>
        <w:right w:val="none" w:sz="0" w:space="0" w:color="auto"/>
      </w:divBdr>
    </w:div>
    <w:div w:id="1948271561">
      <w:bodyDiv w:val="1"/>
      <w:marLeft w:val="0"/>
      <w:marRight w:val="0"/>
      <w:marTop w:val="0"/>
      <w:marBottom w:val="0"/>
      <w:divBdr>
        <w:top w:val="none" w:sz="0" w:space="0" w:color="auto"/>
        <w:left w:val="none" w:sz="0" w:space="0" w:color="auto"/>
        <w:bottom w:val="none" w:sz="0" w:space="0" w:color="auto"/>
        <w:right w:val="none" w:sz="0" w:space="0" w:color="auto"/>
      </w:divBdr>
    </w:div>
    <w:div w:id="1987128484">
      <w:bodyDiv w:val="1"/>
      <w:marLeft w:val="0"/>
      <w:marRight w:val="0"/>
      <w:marTop w:val="0"/>
      <w:marBottom w:val="0"/>
      <w:divBdr>
        <w:top w:val="none" w:sz="0" w:space="0" w:color="auto"/>
        <w:left w:val="none" w:sz="0" w:space="0" w:color="auto"/>
        <w:bottom w:val="none" w:sz="0" w:space="0" w:color="auto"/>
        <w:right w:val="none" w:sz="0" w:space="0" w:color="auto"/>
      </w:divBdr>
    </w:div>
    <w:div w:id="2026012205">
      <w:bodyDiv w:val="1"/>
      <w:marLeft w:val="0"/>
      <w:marRight w:val="0"/>
      <w:marTop w:val="0"/>
      <w:marBottom w:val="0"/>
      <w:divBdr>
        <w:top w:val="none" w:sz="0" w:space="0" w:color="auto"/>
        <w:left w:val="none" w:sz="0" w:space="0" w:color="auto"/>
        <w:bottom w:val="none" w:sz="0" w:space="0" w:color="auto"/>
        <w:right w:val="none" w:sz="0" w:space="0" w:color="auto"/>
      </w:divBdr>
    </w:div>
    <w:div w:id="2078161169">
      <w:bodyDiv w:val="1"/>
      <w:marLeft w:val="0"/>
      <w:marRight w:val="0"/>
      <w:marTop w:val="0"/>
      <w:marBottom w:val="0"/>
      <w:divBdr>
        <w:top w:val="none" w:sz="0" w:space="0" w:color="auto"/>
        <w:left w:val="none" w:sz="0" w:space="0" w:color="auto"/>
        <w:bottom w:val="none" w:sz="0" w:space="0" w:color="auto"/>
        <w:right w:val="none" w:sz="0" w:space="0" w:color="auto"/>
      </w:divBdr>
    </w:div>
    <w:div w:id="2117744803">
      <w:bodyDiv w:val="1"/>
      <w:marLeft w:val="0"/>
      <w:marRight w:val="0"/>
      <w:marTop w:val="0"/>
      <w:marBottom w:val="0"/>
      <w:divBdr>
        <w:top w:val="none" w:sz="0" w:space="0" w:color="auto"/>
        <w:left w:val="none" w:sz="0" w:space="0" w:color="auto"/>
        <w:bottom w:val="none" w:sz="0" w:space="0" w:color="auto"/>
        <w:right w:val="none" w:sz="0" w:space="0" w:color="auto"/>
      </w:divBdr>
    </w:div>
    <w:div w:id="21195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63E8-05DB-4F36-AFF0-11D0E695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12</Pages>
  <Words>4476</Words>
  <Characters>25515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Недранко Виктория Владимировна</dc:creator>
  <cp:keywords/>
  <dc:description/>
  <cp:lastModifiedBy>Болдурян Р. В.</cp:lastModifiedBy>
  <cp:revision>70</cp:revision>
  <dcterms:created xsi:type="dcterms:W3CDTF">2025-07-03T05:20:00Z</dcterms:created>
  <dcterms:modified xsi:type="dcterms:W3CDTF">2026-04-15T08:17:00Z</dcterms:modified>
</cp:coreProperties>
</file>